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28" w:rsidRPr="005857C4" w:rsidRDefault="00592D28" w:rsidP="00592D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857C4">
        <w:rPr>
          <w:rFonts w:ascii="Times New Roman" w:hAnsi="Times New Roman"/>
          <w:b/>
          <w:sz w:val="28"/>
          <w:szCs w:val="28"/>
        </w:rPr>
        <w:t>ЛЕКСИЧЕСКИЕ ИГРЫ И УПРАЖНЕНИЯ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>ЗАПОМНИ И НАЗОВИ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>Дидактическая задача: учить определять значение слов; развивать память, фонематический слух детей.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>Оборудование: стихи, небольшие рассказы.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>Содержание. Учитель читает стихотворение или небольшой рассказ. Дети должны запомнить и назвать слова, обозначающие предметы, о которых говорилось рассказе (например, продукты). Кто назвал больше всех слов, тот выигрывает. Игра повторяется с разными текстами, чтобы дети приучались сосредоточивать внимание.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 xml:space="preserve"> НАЙДИ ПОДХОДЯЩЕЕ СЛОВО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>Дидактическая задача: вводить в активный словарь детей слова, относящиеся к одной части речи (существительное, прилагательное); воспитывать навыки взаимопомощи.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>Оборудование: жетоны.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>Содержание. Учитель произносит часть предложения, а дети должны закончить его, используя разные существительные. Например: Маме в подарок купили платье... костюм, сумку, туфли и т. д. или: На клумбе растут красные... желтые, оранжевые, синие, белые цветы. Повторять слово товарища нельзя, но можно помочь подобрать слово сидящему рядом. За правильный ответ - жетон. В конце игры подсчитываются жетоны детей, сидящих за одной партой.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>ОТВЕЧАЙ БЫСТРО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>Дидактическая задача: развивать умение классифицировать предметы по цвету, форме, качеству материала; быстро и правильно подбирать нужное слово.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>Оборудование: мяч, фанты, фишки.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>Содержание. Дети становятся в круг, учитель бросает мяч и произносит слово, например зеленый. Ребенок, поймавший мяч, должен быстро назвать предмет зеленого цвета, например зеленый листок. Если ребенок промедлил с ответом, он платит фант. Фанты в конце игры разыгрывают.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 xml:space="preserve">Вариант. Учитель предлагает назвать предметы определенной формы и размера: круглые, квадратные, узкие, широкие или сделанные из определенного материала. За правильный ответ ребенок получает фишку. По такому же принципу можно провести игру, называя растения сада, огорода, поля и т. д. 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>КТО ПОДБЕРЕТ БОЛЬШЕ СЛОВ?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>Дидактическая задача: развивать умение подбирать нужные по смыслу слова; обогащать словарь детей глагольными формами.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>Оборудование: вымпел.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lastRenderedPageBreak/>
        <w:t>Содержание. Учитель называет предмет, дети должны назвать как можно больше действий, присущих этому предмету, используя и глаголы в переносном значении. Например: Мяч прыгает... скачет, катится и т. д. или Солнце спит... встает, улыбается, прячется. Вымпел вручается тому, кто назвал больше слов.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>Вариант. Учитель называет глагол, дети подбирают к нему подходящие по смыслу существительные, например: Шить - платье, пальто, сапоги...; завязывать - шнурки, веревку, шарф... .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>КОМУ ЧТО НУЖНО?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>Дидактическая задача: учить детей употреблять в своей речи слова, обозначающие профессии, и необходимые для этой профессии предметы.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>Оборудование: предметные картинки с изображением людей разных профессий (у учителя); раздаточные картинки с изображением орудий труда (у детей).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>Содержание. Учитель показывает детям картинку, на которой изображен человек определенной профессии, дети откладывают на столах картинки с изображением предметов, с которыми этот человек работает. Например, учитель показывает картинку, на которой нарисован врач, дети откладывают соответствующие картинки и называют предметы: шприц, вата, халат и т. д. Игру можно проводить и без картинок. Учитель бросает мяч ребенку и спрашивает: «Что нужно врачу?». Возвращая мяч, играющий называет нужные предметы.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>Вариант. Учитель показывает одну за другой несколько картинок с изображением орудий труда и инструментов. Дети должны назвать их, сказать, что ими делают и кто их использует в работе.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 xml:space="preserve"> КТО ЗНАЕТ, ПУСТЬ ПРОДОЛЖАЕТ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>Дидактическая задача: учить соотносить родовые и видовые понятия.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>Оборудование: фанты.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>Содержание. Учитель называет родовое понятие, дети - слова, относящиеся к данному роду. Например, дикие животные - лось, кабан, медведь, зубр и т. д. На одном занятии игру желательно провести не менее чем с двумя родовыми понятиями. Кто ошибся или повторил слово товарища, платит фант.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>Вариант 1. Учитель называет обобщающее слово, ребенок должен назвать три слова, обозначающие нужные видовые понятия. Например: мебель - стол, шкаф, стул; цветы - роза, ромашка, тюльпан и т. п.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>Вариант 2. Учитель называет видовые понятия, ребенок - обобщающее слово, например: платье, кофта, шуба - одежда и т. п.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 xml:space="preserve"> 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>НАОБОРОТ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>Дидактическая задача: обогащать лексику антонимами.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>Оборудование: звездочки.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lastRenderedPageBreak/>
        <w:t>Содержание. Учитель произносит определенное слово, дети должны назвать слово с противоположным значением, например: вперед - назад; высоко - низко, узкий- широкий. Чтобы избежать механических ответов, можно давать эти слова в сочетании с существительными, например: узкая дорога - широкая дорога. За правильный ответ ребенок получает звездочку.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>Материал для игры: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>I. Добрый - злой;  вежливый - грубый; аккуратный -неряшливый; трудолюбивый - ленивый;    внимательный - рассеянный;    простой - сложный и т. д.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 xml:space="preserve">II.  Скажу я слово высоко, а ты ответишь... (низко). 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 xml:space="preserve">Скажу я слово далеко, а ты ответишь... (близко). 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 xml:space="preserve">Скажу тебе я слово трус,  ответишь ты... (храбрец). 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>Теперь начало я скажу- Ну, отвечай... (конец)!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>СКАЖИ ПО-ДРУГОМУ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>Дидактическая задача: учить подбирать синонимы к данному слову; обогащать речь словами с оттенком ласкательности, значением увеличения.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>Оборудование: флажки красного, синего и зеленого цвета.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>Содержание. Учитель называет слово, ребенок находит слово с одинаковым значением, например большой— крупный, огромный, громадный и т. д. Победители награждаются цветными флажками. Игра проводится в быстром темпе.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>Вариант. Учитель называет слово, ребенок образует от него слово с оттенком ласкательности или увеличения. Например: глаза - глазки, глазоньки, глазищи.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>СКАЖИ В РИФМУ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>Дидактическая задача: учить подбирать пары рифмующихся слов; развивать поэтический слух.</w:t>
      </w:r>
    </w:p>
    <w:p w:rsidR="00592D28" w:rsidRPr="005857C4" w:rsidRDefault="00592D28" w:rsidP="00592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C4">
        <w:rPr>
          <w:rFonts w:ascii="Times New Roman" w:hAnsi="Times New Roman"/>
          <w:sz w:val="28"/>
          <w:szCs w:val="28"/>
        </w:rPr>
        <w:t>Содержание. Учитель предлагает детям послушать небольшое стихотворение, найти в нем слова, которые звучат похоже. Далее учитель называет слово, а дети подбирают к нему рифму. Если ребенок называет слово, которое не рифмуется, образец читается еще раз и предлагается подобрать подходящее слово. После этой игры можно попробовать сочинять простые стихи.</w:t>
      </w:r>
    </w:p>
    <w:p w:rsidR="00CB3654" w:rsidRPr="005857C4" w:rsidRDefault="00CB3654">
      <w:pPr>
        <w:rPr>
          <w:sz w:val="28"/>
          <w:szCs w:val="28"/>
        </w:rPr>
      </w:pPr>
    </w:p>
    <w:sectPr w:rsidR="00CB3654" w:rsidRPr="005857C4" w:rsidSect="00CB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2D28"/>
    <w:rsid w:val="00397CDC"/>
    <w:rsid w:val="005857C4"/>
    <w:rsid w:val="00592D28"/>
    <w:rsid w:val="00CB3654"/>
    <w:rsid w:val="00F1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5156</Characters>
  <Application>Microsoft Office Word</Application>
  <DocSecurity>0</DocSecurity>
  <Lines>42</Lines>
  <Paragraphs>12</Paragraphs>
  <ScaleCrop>false</ScaleCrop>
  <Company>diakov.net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кенгшо</dc:creator>
  <cp:keywords/>
  <dc:description/>
  <cp:lastModifiedBy>кенгшо</cp:lastModifiedBy>
  <cp:revision>3</cp:revision>
  <dcterms:created xsi:type="dcterms:W3CDTF">2019-11-30T16:37:00Z</dcterms:created>
  <dcterms:modified xsi:type="dcterms:W3CDTF">2019-12-01T16:25:00Z</dcterms:modified>
</cp:coreProperties>
</file>