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1D" w:rsidRPr="00F67B1D" w:rsidRDefault="00CF5F64" w:rsidP="00CF5F64">
      <w:pPr>
        <w:ind w:left="-993"/>
        <w:jc w:val="both"/>
        <w:rPr>
          <w:rFonts w:ascii="Times New Roman" w:hAnsi="Times New Roman" w:cs="Times New Roman"/>
          <w:sz w:val="32"/>
          <w:szCs w:val="32"/>
        </w:rPr>
      </w:pPr>
      <w:bookmarkStart w:id="0" w:name="_GoBack"/>
      <w:r>
        <w:rPr>
          <w:noProof/>
          <w:lang w:eastAsia="ru-RU"/>
        </w:rPr>
        <w:drawing>
          <wp:inline distT="0" distB="0" distL="0" distR="0" wp14:anchorId="1E297EAA" wp14:editId="38ED1327">
            <wp:extent cx="6741994" cy="9612348"/>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4296" t="10541" r="33334" b="7407"/>
                    <a:stretch/>
                  </pic:blipFill>
                  <pic:spPr bwMode="auto">
                    <a:xfrm>
                      <a:off x="0" y="0"/>
                      <a:ext cx="6736788" cy="960492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120B91" w:rsidRPr="00135A40" w:rsidRDefault="002E75BE" w:rsidP="00135A40">
      <w:pPr>
        <w:jc w:val="both"/>
        <w:rPr>
          <w:rFonts w:ascii="Times New Roman" w:hAnsi="Times New Roman" w:cs="Times New Roman"/>
          <w:sz w:val="24"/>
          <w:szCs w:val="24"/>
        </w:rPr>
      </w:pPr>
      <w:r w:rsidRPr="00135A40">
        <w:rPr>
          <w:rFonts w:ascii="Times New Roman" w:hAnsi="Times New Roman" w:cs="Times New Roman"/>
          <w:sz w:val="24"/>
          <w:szCs w:val="24"/>
          <w:lang w:val="en-US"/>
        </w:rPr>
        <w:lastRenderedPageBreak/>
        <w:t>I</w:t>
      </w:r>
      <w:r w:rsidRPr="00135A40">
        <w:rPr>
          <w:rFonts w:ascii="Times New Roman" w:hAnsi="Times New Roman" w:cs="Times New Roman"/>
          <w:sz w:val="24"/>
          <w:szCs w:val="24"/>
        </w:rPr>
        <w:t>.</w:t>
      </w:r>
      <w:r w:rsidR="00120B91" w:rsidRPr="00135A40">
        <w:rPr>
          <w:rFonts w:ascii="Times New Roman" w:hAnsi="Times New Roman" w:cs="Times New Roman"/>
          <w:sz w:val="24"/>
          <w:szCs w:val="24"/>
        </w:rPr>
        <w:t>Аналитическая часть</w:t>
      </w:r>
    </w:p>
    <w:p w:rsidR="00DB2CAF" w:rsidRPr="00135A40" w:rsidRDefault="00DB2CAF" w:rsidP="00135A40">
      <w:pPr>
        <w:spacing w:after="0"/>
        <w:jc w:val="both"/>
        <w:rPr>
          <w:rFonts w:ascii="Times New Roman" w:hAnsi="Times New Roman" w:cs="Times New Roman"/>
          <w:color w:val="FF0000"/>
          <w:sz w:val="24"/>
          <w:szCs w:val="24"/>
        </w:rPr>
      </w:pPr>
      <w:r w:rsidRPr="00135A40">
        <w:rPr>
          <w:rFonts w:ascii="Times New Roman" w:hAnsi="Times New Roman" w:cs="Times New Roman"/>
          <w:sz w:val="24"/>
          <w:szCs w:val="24"/>
        </w:rPr>
        <w:t xml:space="preserve">  </w:t>
      </w:r>
      <w:r w:rsidRPr="00135A40">
        <w:rPr>
          <w:rFonts w:ascii="Times New Roman" w:hAnsi="Times New Roman" w:cs="Times New Roman"/>
          <w:sz w:val="24"/>
          <w:szCs w:val="24"/>
        </w:rPr>
        <w:tab/>
        <w:t xml:space="preserve"> Одним из важнейших направлений деятельности </w:t>
      </w:r>
      <w:r w:rsidR="000E7561" w:rsidRPr="00135A40">
        <w:rPr>
          <w:rFonts w:ascii="Times New Roman" w:hAnsi="Times New Roman" w:cs="Times New Roman"/>
          <w:sz w:val="24"/>
          <w:szCs w:val="24"/>
        </w:rPr>
        <w:t>ГОУ ЯО «Рыбинская школа №13» в 2019</w:t>
      </w:r>
      <w:r w:rsidR="001768FE" w:rsidRPr="00135A40">
        <w:rPr>
          <w:rFonts w:ascii="Times New Roman" w:hAnsi="Times New Roman" w:cs="Times New Roman"/>
          <w:sz w:val="24"/>
          <w:szCs w:val="24"/>
        </w:rPr>
        <w:t xml:space="preserve"> </w:t>
      </w:r>
      <w:r w:rsidR="000E7561" w:rsidRPr="00135A40">
        <w:rPr>
          <w:rFonts w:ascii="Times New Roman" w:hAnsi="Times New Roman" w:cs="Times New Roman"/>
          <w:sz w:val="24"/>
          <w:szCs w:val="24"/>
        </w:rPr>
        <w:t>г.</w:t>
      </w:r>
      <w:r w:rsidRPr="00135A40">
        <w:rPr>
          <w:rFonts w:ascii="Times New Roman" w:hAnsi="Times New Roman" w:cs="Times New Roman"/>
          <w:sz w:val="24"/>
          <w:szCs w:val="24"/>
        </w:rPr>
        <w:t xml:space="preserve"> являлось совершенствование</w:t>
      </w:r>
      <w:r w:rsidR="001768FE" w:rsidRPr="00135A40">
        <w:rPr>
          <w:rFonts w:ascii="Times New Roman" w:hAnsi="Times New Roman" w:cs="Times New Roman"/>
          <w:sz w:val="24"/>
          <w:szCs w:val="24"/>
        </w:rPr>
        <w:t xml:space="preserve"> системы </w:t>
      </w:r>
      <w:r w:rsidRPr="00135A40">
        <w:rPr>
          <w:rFonts w:ascii="Times New Roman" w:hAnsi="Times New Roman" w:cs="Times New Roman"/>
          <w:sz w:val="24"/>
          <w:szCs w:val="24"/>
        </w:rPr>
        <w:t xml:space="preserve"> управления качеством коррекционно-образовательного процесса, установление соответствия уровня и качества подготовки выпускников </w:t>
      </w:r>
      <w:r w:rsidR="001768FE" w:rsidRPr="00135A40">
        <w:rPr>
          <w:rFonts w:ascii="Times New Roman" w:hAnsi="Times New Roman" w:cs="Times New Roman"/>
          <w:sz w:val="24"/>
          <w:szCs w:val="24"/>
        </w:rPr>
        <w:t xml:space="preserve"> 4 классов </w:t>
      </w:r>
      <w:r w:rsidRPr="00135A40">
        <w:rPr>
          <w:rFonts w:ascii="Times New Roman" w:hAnsi="Times New Roman" w:cs="Times New Roman"/>
          <w:sz w:val="24"/>
          <w:szCs w:val="24"/>
        </w:rPr>
        <w:t>требованиям государственного стандарта. Управление качеством образования предполагало систематическое отслеживание уровня учебных достижений школьников, и осуществлялось в рамках внутришкольного инспектиро</w:t>
      </w:r>
      <w:r w:rsidR="008F4D65" w:rsidRPr="00135A40">
        <w:rPr>
          <w:rFonts w:ascii="Times New Roman" w:hAnsi="Times New Roman" w:cs="Times New Roman"/>
          <w:sz w:val="24"/>
          <w:szCs w:val="24"/>
        </w:rPr>
        <w:t>вания в форме текущего контроля</w:t>
      </w:r>
    </w:p>
    <w:p w:rsidR="001768FE" w:rsidRPr="00135A40" w:rsidRDefault="00135A40" w:rsidP="00135A40">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spellStart"/>
      <w:r w:rsidRPr="00135A40">
        <w:rPr>
          <w:rFonts w:ascii="Times New Roman" w:eastAsia="Times New Roman" w:hAnsi="Times New Roman" w:cs="Times New Roman"/>
          <w:sz w:val="24"/>
          <w:szCs w:val="24"/>
          <w:lang w:eastAsia="ru-RU"/>
        </w:rPr>
        <w:t>Самообследование</w:t>
      </w:r>
      <w:proofErr w:type="spellEnd"/>
      <w:r w:rsidRPr="00135A40">
        <w:rPr>
          <w:rFonts w:ascii="Times New Roman" w:eastAsia="Times New Roman" w:hAnsi="Times New Roman" w:cs="Times New Roman"/>
          <w:sz w:val="24"/>
          <w:szCs w:val="24"/>
          <w:lang w:eastAsia="ru-RU"/>
        </w:rPr>
        <w:t xml:space="preserve"> проведено на основе комплексного подхода с целью изучения состояния и тенденций развития педагогического процесса, объективной оценки его результатов с последующей выработкой на этой основе рекомендаций по упорядочению управляемой системы</w:t>
      </w:r>
    </w:p>
    <w:p w:rsidR="001768FE" w:rsidRPr="00135A40" w:rsidRDefault="001768FE" w:rsidP="00135A40">
      <w:pPr>
        <w:spacing w:after="0"/>
        <w:jc w:val="both"/>
        <w:rPr>
          <w:rFonts w:ascii="Times New Roman" w:hAnsi="Times New Roman" w:cs="Times New Roman"/>
          <w:sz w:val="24"/>
          <w:szCs w:val="24"/>
        </w:rPr>
      </w:pPr>
    </w:p>
    <w:p w:rsidR="002E75BE" w:rsidRPr="00135A40" w:rsidRDefault="00120B91"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1.Общая информация</w:t>
      </w:r>
    </w:p>
    <w:p w:rsidR="001768FE" w:rsidRPr="00135A40" w:rsidRDefault="001768FE" w:rsidP="00135A40">
      <w:pPr>
        <w:spacing w:after="0"/>
        <w:jc w:val="both"/>
        <w:rPr>
          <w:rFonts w:ascii="Times New Roman" w:hAnsi="Times New Roman" w:cs="Times New Roman"/>
          <w:sz w:val="24"/>
          <w:szCs w:val="24"/>
        </w:rPr>
      </w:pPr>
    </w:p>
    <w:tbl>
      <w:tblPr>
        <w:tblW w:w="9326" w:type="dxa"/>
        <w:tblInd w:w="3" w:type="dxa"/>
        <w:tblLayout w:type="fixed"/>
        <w:tblCellMar>
          <w:left w:w="0" w:type="dxa"/>
          <w:right w:w="0" w:type="dxa"/>
        </w:tblCellMar>
        <w:tblLook w:val="04A0" w:firstRow="1" w:lastRow="0" w:firstColumn="1" w:lastColumn="0" w:noHBand="0" w:noVBand="1"/>
      </w:tblPr>
      <w:tblGrid>
        <w:gridCol w:w="2528"/>
        <w:gridCol w:w="33"/>
        <w:gridCol w:w="6765"/>
      </w:tblGrid>
      <w:tr w:rsidR="002E75BE" w:rsidRPr="00135A40" w:rsidTr="00135A40">
        <w:trPr>
          <w:cantSplit/>
          <w:trHeight w:hRule="exact" w:val="1441"/>
        </w:trPr>
        <w:tc>
          <w:tcPr>
            <w:tcW w:w="25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E5965" w:rsidRPr="00135A40" w:rsidRDefault="008F4D65" w:rsidP="00135A40">
            <w:pPr>
              <w:widowControl w:val="0"/>
              <w:spacing w:after="0"/>
              <w:ind w:right="584"/>
              <w:jc w:val="both"/>
              <w:rPr>
                <w:rFonts w:ascii="Times New Roman" w:eastAsia="Times New Roman" w:hAnsi="Times New Roman" w:cs="Times New Roman"/>
                <w:color w:val="000000"/>
                <w:sz w:val="24"/>
                <w:szCs w:val="24"/>
              </w:rPr>
            </w:pPr>
            <w:r w:rsidRPr="00135A40">
              <w:rPr>
                <w:rFonts w:ascii="Times New Roman" w:hAnsi="Times New Roman" w:cs="Times New Roman"/>
                <w:sz w:val="24"/>
                <w:szCs w:val="24"/>
              </w:rPr>
              <w:t xml:space="preserve">   </w:t>
            </w:r>
            <w:r w:rsidR="002E75BE" w:rsidRPr="00135A40">
              <w:rPr>
                <w:rFonts w:ascii="Times New Roman" w:eastAsia="Times New Roman" w:hAnsi="Times New Roman" w:cs="Times New Roman"/>
                <w:color w:val="000000"/>
                <w:sz w:val="24"/>
                <w:szCs w:val="24"/>
              </w:rPr>
              <w:t xml:space="preserve">Полное </w:t>
            </w:r>
            <w:r w:rsidR="000E5965" w:rsidRPr="00135A40">
              <w:rPr>
                <w:rFonts w:ascii="Times New Roman" w:eastAsia="Times New Roman" w:hAnsi="Times New Roman" w:cs="Times New Roman"/>
                <w:color w:val="000000"/>
                <w:sz w:val="24"/>
                <w:szCs w:val="24"/>
              </w:rPr>
              <w:t xml:space="preserve">  </w:t>
            </w:r>
          </w:p>
          <w:p w:rsidR="000E5965" w:rsidRPr="00135A40" w:rsidRDefault="000E5965" w:rsidP="00135A40">
            <w:pPr>
              <w:widowControl w:val="0"/>
              <w:spacing w:after="0"/>
              <w:ind w:left="108" w:right="584"/>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w:t>
            </w:r>
            <w:r w:rsidR="002E75BE" w:rsidRPr="00135A40">
              <w:rPr>
                <w:rFonts w:ascii="Times New Roman" w:eastAsia="Times New Roman" w:hAnsi="Times New Roman" w:cs="Times New Roman"/>
                <w:color w:val="000000"/>
                <w:sz w:val="24"/>
                <w:szCs w:val="24"/>
              </w:rPr>
              <w:t>н</w:t>
            </w:r>
            <w:r w:rsidR="002E75BE" w:rsidRPr="00135A40">
              <w:rPr>
                <w:rFonts w:ascii="Times New Roman" w:eastAsia="Times New Roman" w:hAnsi="Times New Roman" w:cs="Times New Roman"/>
                <w:color w:val="000000"/>
                <w:spacing w:val="-1"/>
                <w:sz w:val="24"/>
                <w:szCs w:val="24"/>
              </w:rPr>
              <w:t>а</w:t>
            </w:r>
            <w:r w:rsidR="002E75BE" w:rsidRPr="00135A40">
              <w:rPr>
                <w:rFonts w:ascii="Times New Roman" w:eastAsia="Times New Roman" w:hAnsi="Times New Roman" w:cs="Times New Roman"/>
                <w:color w:val="000000"/>
                <w:sz w:val="24"/>
                <w:szCs w:val="24"/>
              </w:rPr>
              <w:t>именован</w:t>
            </w:r>
            <w:r w:rsidR="002E75BE" w:rsidRPr="00135A40">
              <w:rPr>
                <w:rFonts w:ascii="Times New Roman" w:eastAsia="Times New Roman" w:hAnsi="Times New Roman" w:cs="Times New Roman"/>
                <w:color w:val="000000"/>
                <w:spacing w:val="1"/>
                <w:sz w:val="24"/>
                <w:szCs w:val="24"/>
              </w:rPr>
              <w:t>и</w:t>
            </w:r>
            <w:r w:rsidR="002E75BE" w:rsidRPr="00135A40">
              <w:rPr>
                <w:rFonts w:ascii="Times New Roman" w:eastAsia="Times New Roman" w:hAnsi="Times New Roman" w:cs="Times New Roman"/>
                <w:color w:val="000000"/>
                <w:sz w:val="24"/>
                <w:szCs w:val="24"/>
              </w:rPr>
              <w:t xml:space="preserve">е </w:t>
            </w:r>
            <w:r w:rsidRPr="00135A40">
              <w:rPr>
                <w:rFonts w:ascii="Times New Roman" w:eastAsia="Times New Roman" w:hAnsi="Times New Roman" w:cs="Times New Roman"/>
                <w:color w:val="000000"/>
                <w:sz w:val="24"/>
                <w:szCs w:val="24"/>
              </w:rPr>
              <w:t xml:space="preserve"> </w:t>
            </w:r>
          </w:p>
          <w:p w:rsidR="002E75BE" w:rsidRPr="00135A40" w:rsidRDefault="000E5965" w:rsidP="00135A40">
            <w:pPr>
              <w:widowControl w:val="0"/>
              <w:spacing w:after="0"/>
              <w:ind w:left="108" w:right="584"/>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w:t>
            </w:r>
            <w:r w:rsidR="002E75BE" w:rsidRPr="00135A40">
              <w:rPr>
                <w:rFonts w:ascii="Times New Roman" w:eastAsia="Times New Roman" w:hAnsi="Times New Roman" w:cs="Times New Roman"/>
                <w:color w:val="000000"/>
                <w:sz w:val="24"/>
                <w:szCs w:val="24"/>
              </w:rPr>
              <w:t>учреждения</w:t>
            </w:r>
          </w:p>
        </w:tc>
        <w:tc>
          <w:tcPr>
            <w:tcW w:w="33" w:type="dxa"/>
            <w:tcBorders>
              <w:top w:val="single" w:sz="2" w:space="0" w:color="000000"/>
              <w:left w:val="single" w:sz="2" w:space="0" w:color="000000"/>
              <w:bottom w:val="single" w:sz="2" w:space="0" w:color="000000"/>
              <w:right w:val="single" w:sz="8" w:space="0" w:color="FFFFFF"/>
            </w:tcBorders>
            <w:tcMar>
              <w:top w:w="0" w:type="dxa"/>
              <w:left w:w="0" w:type="dxa"/>
              <w:bottom w:w="0" w:type="dxa"/>
              <w:right w:w="0" w:type="dxa"/>
            </w:tcMar>
          </w:tcPr>
          <w:p w:rsidR="002E75BE" w:rsidRPr="00135A40" w:rsidRDefault="002E75BE" w:rsidP="00135A40">
            <w:pPr>
              <w:spacing w:after="0"/>
              <w:jc w:val="both"/>
              <w:rPr>
                <w:rFonts w:ascii="Times New Roman" w:hAnsi="Times New Roman" w:cs="Times New Roman"/>
                <w:sz w:val="24"/>
                <w:szCs w:val="24"/>
              </w:rPr>
            </w:pPr>
          </w:p>
        </w:tc>
        <w:tc>
          <w:tcPr>
            <w:tcW w:w="6765"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2E75BE" w:rsidRPr="00135A40" w:rsidRDefault="002E75BE" w:rsidP="00135A40">
            <w:pPr>
              <w:widowControl w:val="0"/>
              <w:spacing w:after="0"/>
              <w:ind w:right="34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го</w:t>
            </w:r>
            <w:r w:rsidRPr="00135A40">
              <w:rPr>
                <w:rFonts w:ascii="Times New Roman" w:eastAsia="Times New Roman" w:hAnsi="Times New Roman" w:cs="Times New Roman"/>
                <w:color w:val="000000"/>
                <w:spacing w:val="3"/>
                <w:sz w:val="24"/>
                <w:szCs w:val="24"/>
              </w:rPr>
              <w:t>с</w:t>
            </w:r>
            <w:r w:rsidRPr="00135A40">
              <w:rPr>
                <w:rFonts w:ascii="Times New Roman" w:eastAsia="Times New Roman" w:hAnsi="Times New Roman" w:cs="Times New Roman"/>
                <w:color w:val="000000"/>
                <w:spacing w:val="-6"/>
                <w:sz w:val="24"/>
                <w:szCs w:val="24"/>
              </w:rPr>
              <w:t>у</w:t>
            </w:r>
            <w:r w:rsidRPr="00135A40">
              <w:rPr>
                <w:rFonts w:ascii="Times New Roman" w:eastAsia="Times New Roman" w:hAnsi="Times New Roman" w:cs="Times New Roman"/>
                <w:color w:val="000000"/>
                <w:spacing w:val="2"/>
                <w:sz w:val="24"/>
                <w:szCs w:val="24"/>
              </w:rPr>
              <w:t>д</w:t>
            </w:r>
            <w:r w:rsidRPr="00135A40">
              <w:rPr>
                <w:rFonts w:ascii="Times New Roman" w:eastAsia="Times New Roman" w:hAnsi="Times New Roman" w:cs="Times New Roman"/>
                <w:color w:val="000000"/>
                <w:sz w:val="24"/>
                <w:szCs w:val="24"/>
              </w:rPr>
              <w:t>ар</w:t>
            </w:r>
            <w:r w:rsidRPr="00135A40">
              <w:rPr>
                <w:rFonts w:ascii="Times New Roman" w:eastAsia="Times New Roman" w:hAnsi="Times New Roman" w:cs="Times New Roman"/>
                <w:color w:val="000000"/>
                <w:spacing w:val="-1"/>
                <w:sz w:val="24"/>
                <w:szCs w:val="24"/>
              </w:rPr>
              <w:t>с</w:t>
            </w:r>
            <w:r w:rsidRPr="00135A40">
              <w:rPr>
                <w:rFonts w:ascii="Times New Roman" w:eastAsia="Times New Roman" w:hAnsi="Times New Roman" w:cs="Times New Roman"/>
                <w:color w:val="000000"/>
                <w:sz w:val="24"/>
                <w:szCs w:val="24"/>
              </w:rPr>
              <w:t>т</w:t>
            </w:r>
            <w:r w:rsidRPr="00135A40">
              <w:rPr>
                <w:rFonts w:ascii="Times New Roman" w:eastAsia="Times New Roman" w:hAnsi="Times New Roman" w:cs="Times New Roman"/>
                <w:color w:val="000000"/>
                <w:spacing w:val="2"/>
                <w:sz w:val="24"/>
                <w:szCs w:val="24"/>
              </w:rPr>
              <w:t>в</w:t>
            </w:r>
            <w:r w:rsidRPr="00135A40">
              <w:rPr>
                <w:rFonts w:ascii="Times New Roman" w:eastAsia="Times New Roman" w:hAnsi="Times New Roman" w:cs="Times New Roman"/>
                <w:color w:val="000000"/>
                <w:sz w:val="24"/>
                <w:szCs w:val="24"/>
              </w:rPr>
              <w:t>ен</w:t>
            </w:r>
            <w:r w:rsidRPr="00135A40">
              <w:rPr>
                <w:rFonts w:ascii="Times New Roman" w:eastAsia="Times New Roman" w:hAnsi="Times New Roman" w:cs="Times New Roman"/>
                <w:color w:val="000000"/>
                <w:spacing w:val="1"/>
                <w:sz w:val="24"/>
                <w:szCs w:val="24"/>
              </w:rPr>
              <w:t>н</w:t>
            </w:r>
            <w:r w:rsidRPr="00135A40">
              <w:rPr>
                <w:rFonts w:ascii="Times New Roman" w:eastAsia="Times New Roman" w:hAnsi="Times New Roman" w:cs="Times New Roman"/>
                <w:color w:val="000000"/>
                <w:sz w:val="24"/>
                <w:szCs w:val="24"/>
              </w:rPr>
              <w:t>ое общеобр</w:t>
            </w:r>
            <w:r w:rsidRPr="00135A40">
              <w:rPr>
                <w:rFonts w:ascii="Times New Roman" w:eastAsia="Times New Roman" w:hAnsi="Times New Roman" w:cs="Times New Roman"/>
                <w:color w:val="000000"/>
                <w:spacing w:val="-1"/>
                <w:sz w:val="24"/>
                <w:szCs w:val="24"/>
              </w:rPr>
              <w:t>а</w:t>
            </w:r>
            <w:r w:rsidRPr="00135A40">
              <w:rPr>
                <w:rFonts w:ascii="Times New Roman" w:eastAsia="Times New Roman" w:hAnsi="Times New Roman" w:cs="Times New Roman"/>
                <w:color w:val="000000"/>
                <w:sz w:val="24"/>
                <w:szCs w:val="24"/>
              </w:rPr>
              <w:t>зова</w:t>
            </w:r>
            <w:r w:rsidRPr="00135A40">
              <w:rPr>
                <w:rFonts w:ascii="Times New Roman" w:eastAsia="Times New Roman" w:hAnsi="Times New Roman" w:cs="Times New Roman"/>
                <w:color w:val="000000"/>
                <w:spacing w:val="-1"/>
                <w:sz w:val="24"/>
                <w:szCs w:val="24"/>
              </w:rPr>
              <w:t>те</w:t>
            </w:r>
            <w:r w:rsidRPr="00135A40">
              <w:rPr>
                <w:rFonts w:ascii="Times New Roman" w:eastAsia="Times New Roman" w:hAnsi="Times New Roman" w:cs="Times New Roman"/>
                <w:color w:val="000000"/>
                <w:sz w:val="24"/>
                <w:szCs w:val="24"/>
              </w:rPr>
              <w:t>ль</w:t>
            </w:r>
            <w:r w:rsidRPr="00135A40">
              <w:rPr>
                <w:rFonts w:ascii="Times New Roman" w:eastAsia="Times New Roman" w:hAnsi="Times New Roman" w:cs="Times New Roman"/>
                <w:color w:val="000000"/>
                <w:spacing w:val="1"/>
                <w:sz w:val="24"/>
                <w:szCs w:val="24"/>
              </w:rPr>
              <w:t>н</w:t>
            </w:r>
            <w:r w:rsidRPr="00135A40">
              <w:rPr>
                <w:rFonts w:ascii="Times New Roman" w:eastAsia="Times New Roman" w:hAnsi="Times New Roman" w:cs="Times New Roman"/>
                <w:color w:val="000000"/>
                <w:sz w:val="24"/>
                <w:szCs w:val="24"/>
              </w:rPr>
              <w:t xml:space="preserve">ое </w:t>
            </w:r>
            <w:r w:rsidRPr="00135A40">
              <w:rPr>
                <w:rFonts w:ascii="Times New Roman" w:eastAsia="Times New Roman" w:hAnsi="Times New Roman" w:cs="Times New Roman"/>
                <w:color w:val="000000"/>
                <w:spacing w:val="-4"/>
                <w:sz w:val="24"/>
                <w:szCs w:val="24"/>
              </w:rPr>
              <w:t>у</w:t>
            </w:r>
            <w:r w:rsidRPr="00135A40">
              <w:rPr>
                <w:rFonts w:ascii="Times New Roman" w:eastAsia="Times New Roman" w:hAnsi="Times New Roman" w:cs="Times New Roman"/>
                <w:color w:val="000000"/>
                <w:sz w:val="24"/>
                <w:szCs w:val="24"/>
              </w:rPr>
              <w:t>ч</w:t>
            </w:r>
            <w:r w:rsidRPr="00135A40">
              <w:rPr>
                <w:rFonts w:ascii="Times New Roman" w:eastAsia="Times New Roman" w:hAnsi="Times New Roman" w:cs="Times New Roman"/>
                <w:color w:val="000000"/>
                <w:spacing w:val="3"/>
                <w:sz w:val="24"/>
                <w:szCs w:val="24"/>
              </w:rPr>
              <w:t>р</w:t>
            </w:r>
            <w:r w:rsidRPr="00135A40">
              <w:rPr>
                <w:rFonts w:ascii="Times New Roman" w:eastAsia="Times New Roman" w:hAnsi="Times New Roman" w:cs="Times New Roman"/>
                <w:color w:val="000000"/>
                <w:sz w:val="24"/>
                <w:szCs w:val="24"/>
              </w:rPr>
              <w:t>ежд</w:t>
            </w:r>
            <w:r w:rsidRPr="00135A40">
              <w:rPr>
                <w:rFonts w:ascii="Times New Roman" w:eastAsia="Times New Roman" w:hAnsi="Times New Roman" w:cs="Times New Roman"/>
                <w:color w:val="000000"/>
                <w:spacing w:val="-1"/>
                <w:sz w:val="24"/>
                <w:szCs w:val="24"/>
              </w:rPr>
              <w:t>е</w:t>
            </w:r>
            <w:r w:rsidRPr="00135A40">
              <w:rPr>
                <w:rFonts w:ascii="Times New Roman" w:eastAsia="Times New Roman" w:hAnsi="Times New Roman" w:cs="Times New Roman"/>
                <w:color w:val="000000"/>
                <w:spacing w:val="1"/>
                <w:sz w:val="24"/>
                <w:szCs w:val="24"/>
              </w:rPr>
              <w:t>ни</w:t>
            </w:r>
            <w:r w:rsidRPr="00135A40">
              <w:rPr>
                <w:rFonts w:ascii="Times New Roman" w:eastAsia="Times New Roman" w:hAnsi="Times New Roman" w:cs="Times New Roman"/>
                <w:color w:val="000000"/>
                <w:sz w:val="24"/>
                <w:szCs w:val="24"/>
              </w:rPr>
              <w:t>е</w:t>
            </w:r>
            <w:r w:rsidRPr="00135A40">
              <w:rPr>
                <w:rFonts w:ascii="Times New Roman" w:eastAsia="Times New Roman" w:hAnsi="Times New Roman" w:cs="Times New Roman"/>
                <w:color w:val="000000"/>
                <w:spacing w:val="5"/>
                <w:sz w:val="24"/>
                <w:szCs w:val="24"/>
              </w:rPr>
              <w:t xml:space="preserve"> Ярославской области </w:t>
            </w:r>
            <w:r w:rsidRPr="00135A40">
              <w:rPr>
                <w:rFonts w:ascii="Times New Roman" w:eastAsia="Times New Roman" w:hAnsi="Times New Roman" w:cs="Times New Roman"/>
                <w:color w:val="000000"/>
                <w:spacing w:val="-6"/>
                <w:sz w:val="24"/>
                <w:szCs w:val="24"/>
              </w:rPr>
              <w:t>«</w:t>
            </w:r>
            <w:r w:rsidRPr="00135A40">
              <w:rPr>
                <w:rFonts w:ascii="Times New Roman" w:eastAsia="Times New Roman" w:hAnsi="Times New Roman" w:cs="Times New Roman"/>
                <w:color w:val="000000"/>
                <w:sz w:val="24"/>
                <w:szCs w:val="24"/>
              </w:rPr>
              <w:t>Рыбинская школа № 13»</w:t>
            </w:r>
          </w:p>
        </w:tc>
      </w:tr>
      <w:tr w:rsidR="002E75BE" w:rsidRPr="00135A40" w:rsidTr="00135A40">
        <w:trPr>
          <w:cantSplit/>
          <w:trHeight w:hRule="exact" w:val="994"/>
        </w:trPr>
        <w:tc>
          <w:tcPr>
            <w:tcW w:w="25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5BE" w:rsidRPr="00135A40" w:rsidRDefault="002E75BE" w:rsidP="00135A40">
            <w:pPr>
              <w:widowControl w:val="0"/>
              <w:spacing w:after="0"/>
              <w:ind w:left="108" w:right="-2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Адрес</w:t>
            </w:r>
          </w:p>
        </w:tc>
        <w:tc>
          <w:tcPr>
            <w:tcW w:w="679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 xml:space="preserve">     </w:t>
            </w:r>
            <w:r w:rsidR="00304074" w:rsidRPr="00135A40">
              <w:rPr>
                <w:rFonts w:ascii="Times New Roman" w:hAnsi="Times New Roman" w:cs="Times New Roman"/>
                <w:b w:val="0"/>
                <w:color w:val="000000"/>
                <w:sz w:val="24"/>
                <w:szCs w:val="24"/>
              </w:rPr>
              <w:t>152912, Россия, Яро</w:t>
            </w:r>
            <w:r w:rsidRPr="00135A40">
              <w:rPr>
                <w:rFonts w:ascii="Times New Roman" w:hAnsi="Times New Roman" w:cs="Times New Roman"/>
                <w:b w:val="0"/>
                <w:color w:val="000000"/>
                <w:sz w:val="24"/>
                <w:szCs w:val="24"/>
              </w:rPr>
              <w:t>славская область, город Рыбинск,</w:t>
            </w:r>
            <w:r w:rsidR="00304074" w:rsidRPr="00135A40">
              <w:rPr>
                <w:rFonts w:ascii="Times New Roman" w:hAnsi="Times New Roman" w:cs="Times New Roman"/>
                <w:b w:val="0"/>
                <w:color w:val="000000"/>
                <w:sz w:val="24"/>
                <w:szCs w:val="24"/>
              </w:rPr>
              <w:t xml:space="preserve"> </w:t>
            </w:r>
            <w:r w:rsidRPr="00135A40">
              <w:rPr>
                <w:rFonts w:ascii="Times New Roman" w:hAnsi="Times New Roman" w:cs="Times New Roman"/>
                <w:b w:val="0"/>
                <w:color w:val="000000"/>
                <w:sz w:val="24"/>
                <w:szCs w:val="24"/>
              </w:rPr>
              <w:t xml:space="preserve"> </w:t>
            </w:r>
          </w:p>
          <w:p w:rsidR="00304074"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 xml:space="preserve">      </w:t>
            </w:r>
            <w:r w:rsidR="00304074" w:rsidRPr="00135A40">
              <w:rPr>
                <w:rFonts w:ascii="Times New Roman" w:hAnsi="Times New Roman" w:cs="Times New Roman"/>
                <w:b w:val="0"/>
                <w:color w:val="000000"/>
                <w:sz w:val="24"/>
                <w:szCs w:val="24"/>
              </w:rPr>
              <w:t>улица Зои  Космодемьянской,</w:t>
            </w:r>
            <w:r w:rsidRPr="00135A40">
              <w:rPr>
                <w:rFonts w:ascii="Times New Roman" w:hAnsi="Times New Roman" w:cs="Times New Roman"/>
                <w:b w:val="0"/>
                <w:color w:val="000000"/>
                <w:sz w:val="24"/>
                <w:szCs w:val="24"/>
              </w:rPr>
              <w:t xml:space="preserve"> </w:t>
            </w:r>
            <w:r w:rsidR="00304074" w:rsidRPr="00135A40">
              <w:rPr>
                <w:rFonts w:ascii="Times New Roman" w:hAnsi="Times New Roman" w:cs="Times New Roman"/>
                <w:b w:val="0"/>
                <w:color w:val="000000"/>
                <w:sz w:val="24"/>
                <w:szCs w:val="24"/>
              </w:rPr>
              <w:t>дом 22</w:t>
            </w:r>
          </w:p>
          <w:p w:rsidR="00304074" w:rsidRPr="00135A40" w:rsidRDefault="00304074" w:rsidP="00135A40">
            <w:pPr>
              <w:pStyle w:val="2"/>
              <w:spacing w:before="0" w:beforeAutospacing="0" w:after="0" w:afterAutospacing="0" w:line="276" w:lineRule="auto"/>
              <w:jc w:val="both"/>
              <w:textAlignment w:val="baseline"/>
              <w:rPr>
                <w:b w:val="0"/>
                <w:color w:val="00665E"/>
                <w:sz w:val="24"/>
                <w:szCs w:val="24"/>
              </w:rPr>
            </w:pPr>
            <w:r w:rsidRPr="00135A40">
              <w:rPr>
                <w:b w:val="0"/>
                <w:color w:val="00665E"/>
                <w:sz w:val="24"/>
                <w:szCs w:val="24"/>
              </w:rPr>
              <w:t> </w:t>
            </w:r>
          </w:p>
          <w:p w:rsidR="002E75BE" w:rsidRPr="00135A40" w:rsidRDefault="002E75BE" w:rsidP="00135A40">
            <w:pPr>
              <w:widowControl w:val="0"/>
              <w:spacing w:after="0"/>
              <w:ind w:left="105" w:right="-20"/>
              <w:jc w:val="both"/>
              <w:rPr>
                <w:rFonts w:ascii="Times New Roman" w:eastAsia="Times New Roman" w:hAnsi="Times New Roman" w:cs="Times New Roman"/>
                <w:color w:val="000000"/>
                <w:sz w:val="24"/>
                <w:szCs w:val="24"/>
              </w:rPr>
            </w:pPr>
          </w:p>
        </w:tc>
      </w:tr>
      <w:tr w:rsidR="002E75BE" w:rsidRPr="00135A40" w:rsidTr="00135A40">
        <w:trPr>
          <w:cantSplit/>
          <w:trHeight w:hRule="exact" w:val="1122"/>
        </w:trPr>
        <w:tc>
          <w:tcPr>
            <w:tcW w:w="25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5BE" w:rsidRPr="00135A40" w:rsidRDefault="002E75BE"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   Контактные данные</w:t>
            </w:r>
          </w:p>
          <w:p w:rsidR="002E75BE" w:rsidRPr="00135A40" w:rsidRDefault="002E75BE" w:rsidP="00135A40">
            <w:pPr>
              <w:widowControl w:val="0"/>
              <w:spacing w:after="0"/>
              <w:ind w:left="108" w:right="-20"/>
              <w:jc w:val="both"/>
              <w:rPr>
                <w:rFonts w:ascii="Times New Roman" w:eastAsia="Times New Roman" w:hAnsi="Times New Roman" w:cs="Times New Roman"/>
                <w:color w:val="000000"/>
                <w:sz w:val="24"/>
                <w:szCs w:val="24"/>
              </w:rPr>
            </w:pPr>
          </w:p>
        </w:tc>
        <w:tc>
          <w:tcPr>
            <w:tcW w:w="33" w:type="dxa"/>
            <w:tcBorders>
              <w:top w:val="single" w:sz="2" w:space="0" w:color="000000"/>
              <w:left w:val="single" w:sz="2" w:space="0" w:color="000000"/>
              <w:bottom w:val="single" w:sz="2" w:space="0" w:color="000000"/>
              <w:right w:val="single" w:sz="8" w:space="0" w:color="FFFFFF"/>
            </w:tcBorders>
            <w:tcMar>
              <w:top w:w="0" w:type="dxa"/>
              <w:left w:w="0" w:type="dxa"/>
              <w:bottom w:w="0" w:type="dxa"/>
              <w:right w:w="0" w:type="dxa"/>
            </w:tcMar>
          </w:tcPr>
          <w:p w:rsidR="002E75BE" w:rsidRPr="00135A40" w:rsidRDefault="002E75BE" w:rsidP="00135A40">
            <w:pPr>
              <w:spacing w:after="0"/>
              <w:jc w:val="both"/>
              <w:rPr>
                <w:rFonts w:ascii="Times New Roman" w:hAnsi="Times New Roman" w:cs="Times New Roman"/>
                <w:sz w:val="24"/>
                <w:szCs w:val="24"/>
              </w:rPr>
            </w:pPr>
          </w:p>
        </w:tc>
        <w:tc>
          <w:tcPr>
            <w:tcW w:w="6765"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тел. (4855) 21-47-50</w:t>
            </w:r>
          </w:p>
          <w:p w:rsidR="00371171" w:rsidRPr="00135A40" w:rsidRDefault="00371171"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факс (4855)21-30-85</w:t>
            </w:r>
          </w:p>
          <w:p w:rsidR="002E75BE" w:rsidRPr="00135A40" w:rsidRDefault="002E75BE" w:rsidP="00135A40">
            <w:pPr>
              <w:autoSpaceDE w:val="0"/>
              <w:autoSpaceDN w:val="0"/>
              <w:adjustRightInd w:val="0"/>
              <w:spacing w:after="0"/>
              <w:jc w:val="both"/>
              <w:rPr>
                <w:rFonts w:ascii="Times New Roman" w:eastAsia="Times New Roman" w:hAnsi="Times New Roman" w:cs="Times New Roman"/>
                <w:color w:val="000000"/>
                <w:sz w:val="24"/>
                <w:szCs w:val="24"/>
              </w:rPr>
            </w:pPr>
          </w:p>
        </w:tc>
      </w:tr>
      <w:tr w:rsidR="002E75BE" w:rsidRPr="00135A40" w:rsidTr="00135A40">
        <w:trPr>
          <w:cantSplit/>
          <w:trHeight w:hRule="exact" w:val="2275"/>
        </w:trPr>
        <w:tc>
          <w:tcPr>
            <w:tcW w:w="25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5BE" w:rsidRPr="00135A40" w:rsidRDefault="002E75BE" w:rsidP="00135A40">
            <w:pPr>
              <w:spacing w:after="0"/>
              <w:jc w:val="both"/>
              <w:rPr>
                <w:rFonts w:ascii="Times New Roman" w:hAnsi="Times New Roman" w:cs="Times New Roman"/>
                <w:sz w:val="24"/>
                <w:szCs w:val="24"/>
              </w:rPr>
            </w:pPr>
          </w:p>
          <w:p w:rsidR="002E75BE" w:rsidRPr="00135A40" w:rsidRDefault="002E75BE" w:rsidP="00135A40">
            <w:pPr>
              <w:widowControl w:val="0"/>
              <w:spacing w:after="0"/>
              <w:ind w:left="108" w:right="-2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lang w:val="en-US"/>
              </w:rPr>
              <w:t xml:space="preserve"> </w:t>
            </w:r>
            <w:r w:rsidRPr="00135A40">
              <w:rPr>
                <w:rFonts w:ascii="Times New Roman" w:eastAsia="Times New Roman" w:hAnsi="Times New Roman" w:cs="Times New Roman"/>
                <w:color w:val="000000"/>
                <w:sz w:val="24"/>
                <w:szCs w:val="24"/>
              </w:rPr>
              <w:t>Учредитель</w:t>
            </w:r>
          </w:p>
        </w:tc>
        <w:tc>
          <w:tcPr>
            <w:tcW w:w="679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 xml:space="preserve">        Департамент образования Ярославской области</w:t>
            </w:r>
          </w:p>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 xml:space="preserve">       Адрес: 150000, </w:t>
            </w:r>
            <w:proofErr w:type="spellStart"/>
            <w:r w:rsidRPr="00135A40">
              <w:rPr>
                <w:rFonts w:ascii="Times New Roman" w:hAnsi="Times New Roman" w:cs="Times New Roman"/>
                <w:b w:val="0"/>
                <w:color w:val="000000"/>
                <w:sz w:val="24"/>
                <w:szCs w:val="24"/>
              </w:rPr>
              <w:t>г</w:t>
            </w:r>
            <w:proofErr w:type="gramStart"/>
            <w:r w:rsidRPr="00135A40">
              <w:rPr>
                <w:rFonts w:ascii="Times New Roman" w:hAnsi="Times New Roman" w:cs="Times New Roman"/>
                <w:b w:val="0"/>
                <w:color w:val="000000"/>
                <w:sz w:val="24"/>
                <w:szCs w:val="24"/>
              </w:rPr>
              <w:t>.Я</w:t>
            </w:r>
            <w:proofErr w:type="gramEnd"/>
            <w:r w:rsidRPr="00135A40">
              <w:rPr>
                <w:rFonts w:ascii="Times New Roman" w:hAnsi="Times New Roman" w:cs="Times New Roman"/>
                <w:b w:val="0"/>
                <w:color w:val="000000"/>
                <w:sz w:val="24"/>
                <w:szCs w:val="24"/>
              </w:rPr>
              <w:t>рославль</w:t>
            </w:r>
            <w:proofErr w:type="spellEnd"/>
            <w:r w:rsidRPr="00135A40">
              <w:rPr>
                <w:rFonts w:ascii="Times New Roman" w:hAnsi="Times New Roman" w:cs="Times New Roman"/>
                <w:b w:val="0"/>
                <w:color w:val="000000"/>
                <w:sz w:val="24"/>
                <w:szCs w:val="24"/>
              </w:rPr>
              <w:t xml:space="preserve">, </w:t>
            </w:r>
            <w:proofErr w:type="spellStart"/>
            <w:r w:rsidRPr="00135A40">
              <w:rPr>
                <w:rFonts w:ascii="Times New Roman" w:hAnsi="Times New Roman" w:cs="Times New Roman"/>
                <w:b w:val="0"/>
                <w:color w:val="000000"/>
                <w:sz w:val="24"/>
                <w:szCs w:val="24"/>
              </w:rPr>
              <w:t>ул.Советская</w:t>
            </w:r>
            <w:proofErr w:type="spellEnd"/>
            <w:r w:rsidRPr="00135A40">
              <w:rPr>
                <w:rFonts w:ascii="Times New Roman" w:hAnsi="Times New Roman" w:cs="Times New Roman"/>
                <w:b w:val="0"/>
                <w:color w:val="000000"/>
                <w:sz w:val="24"/>
                <w:szCs w:val="24"/>
              </w:rPr>
              <w:t>, д.7</w:t>
            </w:r>
          </w:p>
          <w:p w:rsidR="00371171" w:rsidRPr="00135A40" w:rsidRDefault="00371171" w:rsidP="00135A40">
            <w:pPr>
              <w:pStyle w:val="1"/>
              <w:spacing w:before="0"/>
              <w:jc w:val="both"/>
              <w:textAlignment w:val="baseline"/>
              <w:rPr>
                <w:rFonts w:ascii="Times New Roman" w:hAnsi="Times New Roman" w:cs="Times New Roman"/>
                <w:b w:val="0"/>
                <w:color w:val="000000"/>
                <w:sz w:val="24"/>
                <w:szCs w:val="24"/>
                <w:lang w:val="en-US"/>
              </w:rPr>
            </w:pPr>
            <w:r w:rsidRPr="00135A40">
              <w:rPr>
                <w:rFonts w:ascii="Times New Roman" w:hAnsi="Times New Roman" w:cs="Times New Roman"/>
                <w:b w:val="0"/>
                <w:color w:val="000000"/>
                <w:sz w:val="24"/>
                <w:szCs w:val="24"/>
                <w:lang w:val="en-US"/>
              </w:rPr>
              <w:t> </w:t>
            </w:r>
            <w:r w:rsidRPr="00135A40">
              <w:rPr>
                <w:rFonts w:ascii="Times New Roman" w:hAnsi="Times New Roman" w:cs="Times New Roman"/>
                <w:b w:val="0"/>
                <w:color w:val="000000"/>
                <w:sz w:val="24"/>
                <w:szCs w:val="24"/>
              </w:rPr>
              <w:t xml:space="preserve">      </w:t>
            </w:r>
            <w:proofErr w:type="gramStart"/>
            <w:r w:rsidRPr="00135A40">
              <w:rPr>
                <w:rFonts w:ascii="Times New Roman" w:hAnsi="Times New Roman" w:cs="Times New Roman"/>
                <w:b w:val="0"/>
                <w:color w:val="000000"/>
                <w:sz w:val="24"/>
                <w:szCs w:val="24"/>
                <w:lang w:val="en-US"/>
              </w:rPr>
              <w:t>e-mail</w:t>
            </w:r>
            <w:proofErr w:type="gramEnd"/>
            <w:r w:rsidRPr="00135A40">
              <w:rPr>
                <w:rFonts w:ascii="Times New Roman" w:hAnsi="Times New Roman" w:cs="Times New Roman"/>
                <w:b w:val="0"/>
                <w:color w:val="000000"/>
                <w:sz w:val="24"/>
                <w:szCs w:val="24"/>
                <w:lang w:val="en-US"/>
              </w:rPr>
              <w:t>: dobr@region.adm.yar.ru</w:t>
            </w:r>
          </w:p>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lang w:val="en-US"/>
              </w:rPr>
              <w:t xml:space="preserve">       </w:t>
            </w:r>
            <w:r w:rsidRPr="00135A40">
              <w:rPr>
                <w:rFonts w:ascii="Times New Roman" w:hAnsi="Times New Roman" w:cs="Times New Roman"/>
                <w:b w:val="0"/>
                <w:color w:val="000000"/>
                <w:sz w:val="24"/>
                <w:szCs w:val="24"/>
              </w:rPr>
              <w:t>факс (4852) 72-83-81</w:t>
            </w:r>
          </w:p>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 xml:space="preserve">       Директор: Лобода Ирина Валентиновна </w:t>
            </w:r>
          </w:p>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 xml:space="preserve">       (4852) 40-18-95</w:t>
            </w:r>
          </w:p>
          <w:p w:rsidR="00371171" w:rsidRPr="00135A40" w:rsidRDefault="00371171" w:rsidP="00135A40">
            <w:pPr>
              <w:spacing w:after="0"/>
              <w:jc w:val="both"/>
              <w:rPr>
                <w:sz w:val="24"/>
                <w:szCs w:val="24"/>
              </w:rPr>
            </w:pPr>
          </w:p>
          <w:p w:rsidR="00371171" w:rsidRPr="00135A40" w:rsidRDefault="00371171" w:rsidP="00135A40">
            <w:pPr>
              <w:spacing w:after="0"/>
              <w:jc w:val="both"/>
              <w:rPr>
                <w:sz w:val="24"/>
                <w:szCs w:val="24"/>
              </w:rPr>
            </w:pPr>
          </w:p>
          <w:p w:rsidR="002E75BE" w:rsidRPr="00135A40" w:rsidRDefault="002E75BE" w:rsidP="00135A40">
            <w:pPr>
              <w:widowControl w:val="0"/>
              <w:spacing w:after="0"/>
              <w:ind w:left="105" w:right="968"/>
              <w:jc w:val="both"/>
              <w:rPr>
                <w:rFonts w:ascii="Times New Roman" w:eastAsia="Times New Roman" w:hAnsi="Times New Roman" w:cs="Times New Roman"/>
                <w:color w:val="000000"/>
                <w:sz w:val="24"/>
                <w:szCs w:val="24"/>
              </w:rPr>
            </w:pPr>
          </w:p>
        </w:tc>
      </w:tr>
      <w:tr w:rsidR="002E75BE" w:rsidRPr="00135A40" w:rsidTr="00135A40">
        <w:trPr>
          <w:cantSplit/>
          <w:trHeight w:hRule="exact" w:val="650"/>
        </w:trPr>
        <w:tc>
          <w:tcPr>
            <w:tcW w:w="25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5BE" w:rsidRPr="00135A40" w:rsidRDefault="002E75BE"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   </w:t>
            </w:r>
            <w:r w:rsidR="000E5965" w:rsidRPr="00135A40">
              <w:rPr>
                <w:rFonts w:ascii="Times New Roman" w:hAnsi="Times New Roman" w:cs="Times New Roman"/>
                <w:sz w:val="24"/>
                <w:szCs w:val="24"/>
              </w:rPr>
              <w:t xml:space="preserve">   </w:t>
            </w:r>
            <w:r w:rsidRPr="00135A40">
              <w:rPr>
                <w:rFonts w:ascii="Times New Roman" w:hAnsi="Times New Roman" w:cs="Times New Roman"/>
                <w:sz w:val="24"/>
                <w:szCs w:val="24"/>
              </w:rPr>
              <w:t>ФИО руководителя</w:t>
            </w:r>
          </w:p>
        </w:tc>
        <w:tc>
          <w:tcPr>
            <w:tcW w:w="679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5BE" w:rsidRPr="00135A40" w:rsidRDefault="00371171" w:rsidP="00135A40">
            <w:pPr>
              <w:widowControl w:val="0"/>
              <w:spacing w:after="0"/>
              <w:ind w:left="105" w:right="968"/>
              <w:jc w:val="both"/>
              <w:rPr>
                <w:rFonts w:ascii="Times New Roman" w:eastAsia="Times New Roman" w:hAnsi="Times New Roman" w:cs="Times New Roman"/>
                <w:color w:val="000000"/>
                <w:sz w:val="24"/>
                <w:szCs w:val="24"/>
              </w:rPr>
            </w:pPr>
            <w:r w:rsidRPr="00135A40">
              <w:rPr>
                <w:rFonts w:ascii="Times New Roman" w:hAnsi="Times New Roman" w:cs="Times New Roman"/>
                <w:color w:val="000000"/>
                <w:sz w:val="24"/>
                <w:szCs w:val="24"/>
              </w:rPr>
              <w:t xml:space="preserve">      Директор: Корешова Светлана Геннадьевна</w:t>
            </w:r>
          </w:p>
        </w:tc>
      </w:tr>
      <w:tr w:rsidR="002E75BE" w:rsidRPr="00135A40" w:rsidTr="00135A40">
        <w:trPr>
          <w:cantSplit/>
          <w:trHeight w:hRule="exact" w:val="715"/>
        </w:trPr>
        <w:tc>
          <w:tcPr>
            <w:tcW w:w="25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71171" w:rsidRPr="00135A40" w:rsidRDefault="000E5965" w:rsidP="00135A40">
            <w:pPr>
              <w:widowControl w:val="0"/>
              <w:spacing w:after="0"/>
              <w:ind w:left="108" w:right="-2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w:t>
            </w:r>
            <w:r w:rsidR="002E75BE" w:rsidRPr="00135A40">
              <w:rPr>
                <w:rFonts w:ascii="Times New Roman" w:eastAsia="Times New Roman" w:hAnsi="Times New Roman" w:cs="Times New Roman"/>
                <w:color w:val="000000"/>
                <w:sz w:val="24"/>
                <w:szCs w:val="24"/>
              </w:rPr>
              <w:t>Адрес</w:t>
            </w:r>
            <w:r w:rsidR="002E75BE" w:rsidRPr="00135A40">
              <w:rPr>
                <w:rFonts w:ascii="Times New Roman" w:eastAsia="Times New Roman" w:hAnsi="Times New Roman" w:cs="Times New Roman"/>
                <w:color w:val="000000"/>
                <w:spacing w:val="-1"/>
                <w:sz w:val="24"/>
                <w:szCs w:val="24"/>
              </w:rPr>
              <w:t xml:space="preserve"> </w:t>
            </w:r>
            <w:proofErr w:type="gramStart"/>
            <w:r w:rsidR="002E75BE" w:rsidRPr="00135A40">
              <w:rPr>
                <w:rFonts w:ascii="Times New Roman" w:eastAsia="Times New Roman" w:hAnsi="Times New Roman" w:cs="Times New Roman"/>
                <w:color w:val="000000"/>
                <w:sz w:val="24"/>
                <w:szCs w:val="24"/>
              </w:rPr>
              <w:t>элек</w:t>
            </w:r>
            <w:r w:rsidR="002E75BE" w:rsidRPr="00135A40">
              <w:rPr>
                <w:rFonts w:ascii="Times New Roman" w:eastAsia="Times New Roman" w:hAnsi="Times New Roman" w:cs="Times New Roman"/>
                <w:color w:val="000000"/>
                <w:spacing w:val="1"/>
                <w:sz w:val="24"/>
                <w:szCs w:val="24"/>
              </w:rPr>
              <w:t>т</w:t>
            </w:r>
            <w:r w:rsidR="002E75BE" w:rsidRPr="00135A40">
              <w:rPr>
                <w:rFonts w:ascii="Times New Roman" w:eastAsia="Times New Roman" w:hAnsi="Times New Roman" w:cs="Times New Roman"/>
                <w:color w:val="000000"/>
                <w:sz w:val="24"/>
                <w:szCs w:val="24"/>
              </w:rPr>
              <w:t>рон</w:t>
            </w:r>
            <w:r w:rsidR="002E75BE" w:rsidRPr="00135A40">
              <w:rPr>
                <w:rFonts w:ascii="Times New Roman" w:eastAsia="Times New Roman" w:hAnsi="Times New Roman" w:cs="Times New Roman"/>
                <w:color w:val="000000"/>
                <w:spacing w:val="1"/>
                <w:sz w:val="24"/>
                <w:szCs w:val="24"/>
              </w:rPr>
              <w:t>н</w:t>
            </w:r>
            <w:r w:rsidR="002E75BE" w:rsidRPr="00135A40">
              <w:rPr>
                <w:rFonts w:ascii="Times New Roman" w:eastAsia="Times New Roman" w:hAnsi="Times New Roman" w:cs="Times New Roman"/>
                <w:color w:val="000000"/>
                <w:sz w:val="24"/>
                <w:szCs w:val="24"/>
              </w:rPr>
              <w:t>ой</w:t>
            </w:r>
            <w:proofErr w:type="gramEnd"/>
            <w:r w:rsidR="002E75BE" w:rsidRPr="00135A40">
              <w:rPr>
                <w:rFonts w:ascii="Times New Roman" w:eastAsia="Times New Roman" w:hAnsi="Times New Roman" w:cs="Times New Roman"/>
                <w:color w:val="000000"/>
                <w:sz w:val="24"/>
                <w:szCs w:val="24"/>
              </w:rPr>
              <w:t xml:space="preserve"> </w:t>
            </w:r>
          </w:p>
          <w:p w:rsidR="002E75BE" w:rsidRPr="00135A40" w:rsidRDefault="000E5965" w:rsidP="00135A40">
            <w:pPr>
              <w:widowControl w:val="0"/>
              <w:spacing w:after="0"/>
              <w:ind w:left="108" w:right="-2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w:t>
            </w:r>
            <w:r w:rsidR="002E75BE" w:rsidRPr="00135A40">
              <w:rPr>
                <w:rFonts w:ascii="Times New Roman" w:eastAsia="Times New Roman" w:hAnsi="Times New Roman" w:cs="Times New Roman"/>
                <w:color w:val="000000"/>
                <w:sz w:val="24"/>
                <w:szCs w:val="24"/>
              </w:rPr>
              <w:t>почты</w:t>
            </w:r>
          </w:p>
        </w:tc>
        <w:tc>
          <w:tcPr>
            <w:tcW w:w="679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5BE" w:rsidRPr="00135A40" w:rsidRDefault="00371171" w:rsidP="00135A40">
            <w:pPr>
              <w:widowControl w:val="0"/>
              <w:spacing w:after="0"/>
              <w:ind w:left="105" w:right="-20"/>
              <w:jc w:val="both"/>
              <w:rPr>
                <w:rFonts w:ascii="Times New Roman" w:eastAsia="Times New Roman" w:hAnsi="Times New Roman" w:cs="Times New Roman"/>
                <w:color w:val="000000"/>
                <w:sz w:val="24"/>
                <w:szCs w:val="24"/>
              </w:rPr>
            </w:pPr>
            <w:r w:rsidRPr="00135A40">
              <w:rPr>
                <w:rFonts w:ascii="Times New Roman" w:hAnsi="Times New Roman" w:cs="Times New Roman"/>
                <w:color w:val="000000"/>
                <w:sz w:val="24"/>
                <w:szCs w:val="24"/>
              </w:rPr>
              <w:t>     </w:t>
            </w:r>
            <w:hyperlink r:id="rId7" w:history="1">
              <w:r w:rsidRPr="00135A40">
                <w:rPr>
                  <w:rStyle w:val="a3"/>
                  <w:rFonts w:ascii="Times New Roman" w:hAnsi="Times New Roman" w:cs="Times New Roman"/>
                  <w:sz w:val="24"/>
                  <w:szCs w:val="24"/>
                  <w:bdr w:val="none" w:sz="0" w:space="0" w:color="auto" w:frame="1"/>
                </w:rPr>
                <w:t>scoch13@rybadm.ru</w:t>
              </w:r>
            </w:hyperlink>
          </w:p>
        </w:tc>
      </w:tr>
      <w:tr w:rsidR="002E75BE" w:rsidRPr="00135A40" w:rsidTr="00135A40">
        <w:trPr>
          <w:cantSplit/>
          <w:trHeight w:hRule="exact" w:val="3391"/>
        </w:trPr>
        <w:tc>
          <w:tcPr>
            <w:tcW w:w="25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5BE" w:rsidRPr="00135A40" w:rsidRDefault="000E5965" w:rsidP="00135A40">
            <w:pPr>
              <w:widowControl w:val="0"/>
              <w:spacing w:after="0"/>
              <w:ind w:right="-20"/>
              <w:jc w:val="both"/>
              <w:rPr>
                <w:rFonts w:ascii="Times New Roman" w:eastAsia="Times New Roman" w:hAnsi="Times New Roman" w:cs="Times New Roman"/>
                <w:color w:val="000000"/>
                <w:sz w:val="24"/>
                <w:szCs w:val="24"/>
              </w:rPr>
            </w:pPr>
            <w:r w:rsidRPr="00135A40">
              <w:rPr>
                <w:rFonts w:ascii="Times New Roman" w:hAnsi="Times New Roman" w:cs="Times New Roman"/>
                <w:sz w:val="24"/>
                <w:szCs w:val="24"/>
              </w:rPr>
              <w:lastRenderedPageBreak/>
              <w:t xml:space="preserve">   </w:t>
            </w:r>
            <w:r w:rsidR="002E75BE" w:rsidRPr="00135A40">
              <w:rPr>
                <w:rFonts w:ascii="Times New Roman" w:eastAsia="Times New Roman" w:hAnsi="Times New Roman" w:cs="Times New Roman"/>
                <w:color w:val="000000"/>
                <w:sz w:val="24"/>
                <w:szCs w:val="24"/>
              </w:rPr>
              <w:t>Л</w:t>
            </w:r>
            <w:r w:rsidR="002E75BE" w:rsidRPr="00135A40">
              <w:rPr>
                <w:rFonts w:ascii="Times New Roman" w:eastAsia="Times New Roman" w:hAnsi="Times New Roman" w:cs="Times New Roman"/>
                <w:color w:val="000000"/>
                <w:spacing w:val="1"/>
                <w:sz w:val="24"/>
                <w:szCs w:val="24"/>
              </w:rPr>
              <w:t>иц</w:t>
            </w:r>
            <w:r w:rsidR="002E75BE" w:rsidRPr="00135A40">
              <w:rPr>
                <w:rFonts w:ascii="Times New Roman" w:eastAsia="Times New Roman" w:hAnsi="Times New Roman" w:cs="Times New Roman"/>
                <w:color w:val="000000"/>
                <w:sz w:val="24"/>
                <w:szCs w:val="24"/>
              </w:rPr>
              <w:t>е</w:t>
            </w:r>
            <w:r w:rsidR="002E75BE" w:rsidRPr="00135A40">
              <w:rPr>
                <w:rFonts w:ascii="Times New Roman" w:eastAsia="Times New Roman" w:hAnsi="Times New Roman" w:cs="Times New Roman"/>
                <w:color w:val="000000"/>
                <w:spacing w:val="-1"/>
                <w:sz w:val="24"/>
                <w:szCs w:val="24"/>
              </w:rPr>
              <w:t>н</w:t>
            </w:r>
            <w:r w:rsidR="002E75BE" w:rsidRPr="00135A40">
              <w:rPr>
                <w:rFonts w:ascii="Times New Roman" w:eastAsia="Times New Roman" w:hAnsi="Times New Roman" w:cs="Times New Roman"/>
                <w:color w:val="000000"/>
                <w:sz w:val="24"/>
                <w:szCs w:val="24"/>
              </w:rPr>
              <w:t>з</w:t>
            </w:r>
            <w:r w:rsidR="002E75BE" w:rsidRPr="00135A40">
              <w:rPr>
                <w:rFonts w:ascii="Times New Roman" w:eastAsia="Times New Roman" w:hAnsi="Times New Roman" w:cs="Times New Roman"/>
                <w:color w:val="000000"/>
                <w:spacing w:val="1"/>
                <w:sz w:val="24"/>
                <w:szCs w:val="24"/>
              </w:rPr>
              <w:t>и</w:t>
            </w:r>
            <w:r w:rsidR="002E75BE" w:rsidRPr="00135A40">
              <w:rPr>
                <w:rFonts w:ascii="Times New Roman" w:eastAsia="Times New Roman" w:hAnsi="Times New Roman" w:cs="Times New Roman"/>
                <w:color w:val="000000"/>
                <w:sz w:val="24"/>
                <w:szCs w:val="24"/>
              </w:rPr>
              <w:t>я</w:t>
            </w:r>
          </w:p>
        </w:tc>
        <w:tc>
          <w:tcPr>
            <w:tcW w:w="679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E5965" w:rsidRPr="00135A40" w:rsidRDefault="000E5965" w:rsidP="00135A40">
            <w:pPr>
              <w:spacing w:after="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Лицензия на осуществление </w:t>
            </w:r>
            <w:proofErr w:type="gramStart"/>
            <w:r w:rsidRPr="00135A40">
              <w:rPr>
                <w:rFonts w:ascii="Times New Roman" w:eastAsia="Times New Roman" w:hAnsi="Times New Roman" w:cs="Times New Roman"/>
                <w:color w:val="000000"/>
                <w:sz w:val="24"/>
                <w:szCs w:val="24"/>
              </w:rPr>
              <w:t>образовательной</w:t>
            </w:r>
            <w:proofErr w:type="gramEnd"/>
            <w:r w:rsidRPr="00135A40">
              <w:rPr>
                <w:rFonts w:ascii="Times New Roman" w:eastAsia="Times New Roman" w:hAnsi="Times New Roman" w:cs="Times New Roman"/>
                <w:color w:val="000000"/>
                <w:sz w:val="24"/>
                <w:szCs w:val="24"/>
              </w:rPr>
              <w:t xml:space="preserve">  </w:t>
            </w:r>
          </w:p>
          <w:p w:rsidR="000E5965" w:rsidRPr="00135A40" w:rsidRDefault="000E5965" w:rsidP="00135A40">
            <w:pPr>
              <w:spacing w:after="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деятельности  </w:t>
            </w:r>
          </w:p>
          <w:p w:rsidR="000E5965" w:rsidRPr="00135A40" w:rsidRDefault="000E5965" w:rsidP="00135A40">
            <w:pPr>
              <w:spacing w:after="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№502/15 от 30 декабря 2015г.</w:t>
            </w:r>
          </w:p>
          <w:p w:rsidR="000E5965" w:rsidRPr="00135A40" w:rsidRDefault="000E5965" w:rsidP="00135A40">
            <w:pPr>
              <w:spacing w:after="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Общее образование. Уровни образования:</w:t>
            </w:r>
          </w:p>
          <w:p w:rsidR="000E5965" w:rsidRPr="00135A40" w:rsidRDefault="000E5965" w:rsidP="00135A40">
            <w:pPr>
              <w:spacing w:after="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начальное общее образование;</w:t>
            </w:r>
          </w:p>
          <w:p w:rsidR="000E5965" w:rsidRPr="00135A40" w:rsidRDefault="000E5965" w:rsidP="00135A40">
            <w:pPr>
              <w:spacing w:after="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основное общее образование;</w:t>
            </w:r>
          </w:p>
          <w:p w:rsidR="000E5965" w:rsidRPr="00135A40" w:rsidRDefault="000E5965" w:rsidP="00135A40">
            <w:pPr>
              <w:spacing w:after="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среднее общее образование.</w:t>
            </w:r>
          </w:p>
          <w:p w:rsidR="000E5965" w:rsidRPr="00135A40" w:rsidRDefault="000E5965" w:rsidP="00135A40">
            <w:pPr>
              <w:spacing w:after="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Дополнительное образование. Дополнительное       </w:t>
            </w:r>
          </w:p>
          <w:p w:rsidR="005C5D67" w:rsidRPr="00135A40" w:rsidRDefault="000E5965" w:rsidP="00F67B1D">
            <w:pPr>
              <w:spacing w:after="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    образование  детей и взрослых</w:t>
            </w:r>
          </w:p>
        </w:tc>
      </w:tr>
      <w:tr w:rsidR="002E75BE" w:rsidRPr="00135A40" w:rsidTr="00135A40">
        <w:trPr>
          <w:cantSplit/>
          <w:trHeight w:hRule="exact" w:val="1175"/>
        </w:trPr>
        <w:tc>
          <w:tcPr>
            <w:tcW w:w="25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5BE" w:rsidRPr="00135A40" w:rsidRDefault="002E75BE" w:rsidP="00135A40">
            <w:pPr>
              <w:spacing w:after="0"/>
              <w:jc w:val="both"/>
              <w:rPr>
                <w:rFonts w:ascii="Times New Roman" w:hAnsi="Times New Roman" w:cs="Times New Roman"/>
                <w:sz w:val="24"/>
                <w:szCs w:val="24"/>
              </w:rPr>
            </w:pPr>
          </w:p>
          <w:p w:rsidR="002E75BE" w:rsidRPr="00135A40" w:rsidRDefault="002E75BE" w:rsidP="00135A40">
            <w:pPr>
              <w:widowControl w:val="0"/>
              <w:spacing w:after="0"/>
              <w:ind w:left="108" w:right="-20"/>
              <w:jc w:val="both"/>
              <w:rPr>
                <w:rFonts w:ascii="Times New Roman" w:eastAsia="Times New Roman" w:hAnsi="Times New Roman" w:cs="Times New Roman"/>
                <w:color w:val="000000"/>
                <w:sz w:val="24"/>
                <w:szCs w:val="24"/>
              </w:rPr>
            </w:pPr>
            <w:r w:rsidRPr="00135A40">
              <w:rPr>
                <w:rFonts w:ascii="Times New Roman" w:eastAsia="Times New Roman" w:hAnsi="Times New Roman" w:cs="Times New Roman"/>
                <w:color w:val="000000"/>
                <w:sz w:val="24"/>
                <w:szCs w:val="24"/>
              </w:rPr>
              <w:t xml:space="preserve">Режим </w:t>
            </w:r>
            <w:r w:rsidRPr="00135A40">
              <w:rPr>
                <w:rFonts w:ascii="Times New Roman" w:eastAsia="Times New Roman" w:hAnsi="Times New Roman" w:cs="Times New Roman"/>
                <w:color w:val="000000"/>
                <w:spacing w:val="1"/>
                <w:sz w:val="24"/>
                <w:szCs w:val="24"/>
              </w:rPr>
              <w:t xml:space="preserve"> </w:t>
            </w:r>
            <w:r w:rsidRPr="00135A40">
              <w:rPr>
                <w:rFonts w:ascii="Times New Roman" w:eastAsia="Times New Roman" w:hAnsi="Times New Roman" w:cs="Times New Roman"/>
                <w:color w:val="000000"/>
                <w:sz w:val="24"/>
                <w:szCs w:val="24"/>
              </w:rPr>
              <w:t>работы</w:t>
            </w:r>
          </w:p>
        </w:tc>
        <w:tc>
          <w:tcPr>
            <w:tcW w:w="679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 xml:space="preserve">     Режим работы школы:</w:t>
            </w:r>
          </w:p>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 xml:space="preserve">    8.00-17.00, понедельник – пятница</w:t>
            </w:r>
          </w:p>
          <w:p w:rsidR="00371171" w:rsidRPr="00135A40" w:rsidRDefault="00371171" w:rsidP="00135A40">
            <w:pPr>
              <w:pStyle w:val="1"/>
              <w:spacing w:before="0"/>
              <w:jc w:val="both"/>
              <w:textAlignment w:val="baseline"/>
              <w:rPr>
                <w:rFonts w:ascii="Times New Roman" w:hAnsi="Times New Roman" w:cs="Times New Roman"/>
                <w:b w:val="0"/>
                <w:color w:val="000000"/>
                <w:sz w:val="24"/>
                <w:szCs w:val="24"/>
              </w:rPr>
            </w:pPr>
            <w:r w:rsidRPr="00135A40">
              <w:rPr>
                <w:rFonts w:ascii="Times New Roman" w:hAnsi="Times New Roman" w:cs="Times New Roman"/>
                <w:b w:val="0"/>
                <w:color w:val="000000"/>
                <w:sz w:val="24"/>
                <w:szCs w:val="24"/>
              </w:rPr>
              <w:t xml:space="preserve">    (В соответствии с СанПиН 2.4.2.2821-10).</w:t>
            </w:r>
          </w:p>
          <w:p w:rsidR="002E75BE" w:rsidRPr="00135A40" w:rsidRDefault="002E75BE" w:rsidP="00135A40">
            <w:pPr>
              <w:widowControl w:val="0"/>
              <w:spacing w:after="0"/>
              <w:ind w:left="105" w:right="-20"/>
              <w:jc w:val="both"/>
              <w:rPr>
                <w:rFonts w:ascii="Times New Roman" w:eastAsia="Times New Roman" w:hAnsi="Times New Roman" w:cs="Times New Roman"/>
                <w:color w:val="000000"/>
                <w:sz w:val="24"/>
                <w:szCs w:val="24"/>
              </w:rPr>
            </w:pPr>
          </w:p>
        </w:tc>
      </w:tr>
    </w:tbl>
    <w:p w:rsidR="002E75BE" w:rsidRPr="00135A40" w:rsidRDefault="002E75BE" w:rsidP="00135A40">
      <w:pPr>
        <w:spacing w:after="0"/>
        <w:jc w:val="both"/>
        <w:rPr>
          <w:rFonts w:ascii="Times New Roman" w:hAnsi="Times New Roman" w:cs="Times New Roman"/>
          <w:sz w:val="24"/>
          <w:szCs w:val="24"/>
        </w:rPr>
      </w:pPr>
    </w:p>
    <w:p w:rsidR="00371171" w:rsidRPr="00135A40" w:rsidRDefault="00371171" w:rsidP="00135A40">
      <w:pPr>
        <w:spacing w:after="0"/>
        <w:jc w:val="both"/>
        <w:rPr>
          <w:rFonts w:ascii="Times New Roman" w:hAnsi="Times New Roman" w:cs="Times New Roman"/>
          <w:sz w:val="24"/>
          <w:szCs w:val="24"/>
        </w:rPr>
      </w:pPr>
    </w:p>
    <w:p w:rsidR="00371171" w:rsidRPr="00135A40" w:rsidRDefault="00371171" w:rsidP="00135A40">
      <w:pPr>
        <w:spacing w:after="0"/>
        <w:jc w:val="both"/>
        <w:rPr>
          <w:rFonts w:ascii="Times New Roman" w:hAnsi="Times New Roman" w:cs="Times New Roman"/>
          <w:sz w:val="24"/>
          <w:szCs w:val="24"/>
        </w:rPr>
      </w:pPr>
    </w:p>
    <w:p w:rsidR="00120B91" w:rsidRPr="00135A40" w:rsidRDefault="002E75BE"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2.Особенности управления</w:t>
      </w:r>
    </w:p>
    <w:p w:rsidR="009E2D20" w:rsidRPr="00135A40" w:rsidRDefault="009E2D20" w:rsidP="00135A40">
      <w:pPr>
        <w:spacing w:after="0"/>
        <w:ind w:firstLine="708"/>
        <w:jc w:val="both"/>
        <w:rPr>
          <w:rFonts w:ascii="Times New Roman" w:hAnsi="Times New Roman" w:cs="Times New Roman"/>
          <w:sz w:val="24"/>
          <w:szCs w:val="24"/>
        </w:rPr>
      </w:pPr>
      <w:r w:rsidRPr="00135A40">
        <w:rPr>
          <w:rFonts w:ascii="Times New Roman" w:hAnsi="Times New Roman" w:cs="Times New Roman"/>
          <w:sz w:val="24"/>
          <w:szCs w:val="24"/>
        </w:rPr>
        <w:t>В ГОУ ЯО «Рыбинская школа №13» созданы коллегиальные органы управления, к которым относятся общее собрание работников Учреждения, Совет У</w:t>
      </w:r>
      <w:r w:rsidR="001768FE" w:rsidRPr="00135A40">
        <w:rPr>
          <w:rFonts w:ascii="Times New Roman" w:hAnsi="Times New Roman" w:cs="Times New Roman"/>
          <w:sz w:val="24"/>
          <w:szCs w:val="24"/>
        </w:rPr>
        <w:t xml:space="preserve">чреждения, педагогический совет, </w:t>
      </w:r>
      <w:r w:rsidRPr="00135A40">
        <w:rPr>
          <w:rFonts w:ascii="Times New Roman" w:hAnsi="Times New Roman" w:cs="Times New Roman"/>
          <w:sz w:val="24"/>
          <w:szCs w:val="24"/>
        </w:rPr>
        <w:t>функционирует методическое объединение педагогов.</w:t>
      </w:r>
    </w:p>
    <w:p w:rsidR="001768FE" w:rsidRPr="00135A40" w:rsidRDefault="00F516DD" w:rsidP="00135A40">
      <w:pPr>
        <w:spacing w:after="0"/>
        <w:ind w:firstLine="708"/>
        <w:jc w:val="both"/>
        <w:rPr>
          <w:rFonts w:ascii="Times New Roman" w:hAnsi="Times New Roman" w:cs="Times New Roman"/>
          <w:sz w:val="24"/>
          <w:szCs w:val="24"/>
        </w:rPr>
      </w:pPr>
      <w:r w:rsidRPr="00135A40">
        <w:rPr>
          <w:rFonts w:ascii="Times New Roman" w:hAnsi="Times New Roman" w:cs="Times New Roman"/>
          <w:sz w:val="24"/>
          <w:szCs w:val="24"/>
        </w:rPr>
        <w:t xml:space="preserve">Успешно реализуется государственная политика в сфере труда, регулируются трудовые отношения. Организация </w:t>
      </w:r>
      <w:r w:rsidR="008F4D65" w:rsidRPr="00135A40">
        <w:rPr>
          <w:rFonts w:ascii="Times New Roman" w:hAnsi="Times New Roman" w:cs="Times New Roman"/>
          <w:sz w:val="24"/>
          <w:szCs w:val="24"/>
        </w:rPr>
        <w:t>образовательного</w:t>
      </w:r>
      <w:r w:rsidRPr="00135A40">
        <w:rPr>
          <w:rFonts w:ascii="Times New Roman" w:hAnsi="Times New Roman" w:cs="Times New Roman"/>
          <w:sz w:val="24"/>
          <w:szCs w:val="24"/>
        </w:rPr>
        <w:t xml:space="preserve"> процесса соответствует требованиям государственного образовательного стандарта. </w:t>
      </w:r>
    </w:p>
    <w:p w:rsidR="00F516DD" w:rsidRPr="00135A40" w:rsidRDefault="00F516DD" w:rsidP="00135A40">
      <w:pPr>
        <w:spacing w:after="0"/>
        <w:ind w:firstLine="708"/>
        <w:jc w:val="both"/>
        <w:rPr>
          <w:rFonts w:ascii="Times New Roman" w:hAnsi="Times New Roman" w:cs="Times New Roman"/>
          <w:sz w:val="24"/>
          <w:szCs w:val="24"/>
        </w:rPr>
      </w:pPr>
      <w:r w:rsidRPr="00135A40">
        <w:rPr>
          <w:rFonts w:ascii="Times New Roman" w:hAnsi="Times New Roman" w:cs="Times New Roman"/>
          <w:sz w:val="24"/>
          <w:szCs w:val="24"/>
        </w:rPr>
        <w:t xml:space="preserve">В Учреждении созданы оптимальные условия для работы педагогического коллектива, обучения и воспитания </w:t>
      </w:r>
      <w:proofErr w:type="gramStart"/>
      <w:r w:rsidRPr="00135A40">
        <w:rPr>
          <w:rFonts w:ascii="Times New Roman" w:hAnsi="Times New Roman" w:cs="Times New Roman"/>
          <w:sz w:val="24"/>
          <w:szCs w:val="24"/>
        </w:rPr>
        <w:t>обучающихся</w:t>
      </w:r>
      <w:proofErr w:type="gramEnd"/>
      <w:r w:rsidRPr="00135A40">
        <w:rPr>
          <w:rFonts w:ascii="Times New Roman" w:hAnsi="Times New Roman" w:cs="Times New Roman"/>
          <w:sz w:val="24"/>
          <w:szCs w:val="24"/>
        </w:rPr>
        <w:t>. В деятельности Учреждения отсутствовали нарушения образовательного и трудового законодательства, соблюдались санитарно-гигиенический режим</w:t>
      </w:r>
      <w:r w:rsidR="00344D6C" w:rsidRPr="00135A40">
        <w:rPr>
          <w:rFonts w:ascii="Times New Roman" w:hAnsi="Times New Roman" w:cs="Times New Roman"/>
          <w:sz w:val="24"/>
          <w:szCs w:val="24"/>
        </w:rPr>
        <w:t xml:space="preserve"> в соответствии с нормами СанПиН</w:t>
      </w:r>
      <w:r w:rsidRPr="00135A40">
        <w:rPr>
          <w:rFonts w:ascii="Times New Roman" w:hAnsi="Times New Roman" w:cs="Times New Roman"/>
          <w:sz w:val="24"/>
          <w:szCs w:val="24"/>
        </w:rPr>
        <w:t xml:space="preserve">, </w:t>
      </w:r>
      <w:proofErr w:type="spellStart"/>
      <w:r w:rsidRPr="00135A40">
        <w:rPr>
          <w:rFonts w:ascii="Times New Roman" w:hAnsi="Times New Roman" w:cs="Times New Roman"/>
          <w:sz w:val="24"/>
          <w:szCs w:val="24"/>
        </w:rPr>
        <w:t>Госпожнадзора</w:t>
      </w:r>
      <w:proofErr w:type="spellEnd"/>
      <w:r w:rsidRPr="00135A40">
        <w:rPr>
          <w:rFonts w:ascii="Times New Roman" w:hAnsi="Times New Roman" w:cs="Times New Roman"/>
          <w:sz w:val="24"/>
          <w:szCs w:val="24"/>
        </w:rPr>
        <w:t>, правила техники безопасности, обеспечивающие безопасность жизнедеятельности обучающихся и педагогов.</w:t>
      </w:r>
    </w:p>
    <w:p w:rsidR="002E75BE" w:rsidRPr="00135A40" w:rsidRDefault="002E75BE" w:rsidP="00135A40">
      <w:pPr>
        <w:jc w:val="both"/>
        <w:rPr>
          <w:rFonts w:ascii="Times New Roman" w:hAnsi="Times New Roman" w:cs="Times New Roman"/>
          <w:sz w:val="24"/>
          <w:szCs w:val="24"/>
        </w:rPr>
      </w:pPr>
      <w:r w:rsidRPr="00135A40">
        <w:rPr>
          <w:rFonts w:ascii="Times New Roman" w:hAnsi="Times New Roman" w:cs="Times New Roman"/>
          <w:sz w:val="24"/>
          <w:szCs w:val="24"/>
        </w:rPr>
        <w:t>3.Образовательная деятельность</w:t>
      </w:r>
    </w:p>
    <w:p w:rsidR="00DB2CAF" w:rsidRPr="00135A40" w:rsidRDefault="001768FE" w:rsidP="00135A40">
      <w:pPr>
        <w:tabs>
          <w:tab w:val="center" w:pos="4677"/>
          <w:tab w:val="left" w:pos="6780"/>
        </w:tabs>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       </w:t>
      </w:r>
      <w:r w:rsidR="000E5965" w:rsidRPr="00135A40">
        <w:rPr>
          <w:rFonts w:ascii="Times New Roman" w:hAnsi="Times New Roman" w:cs="Times New Roman"/>
          <w:sz w:val="24"/>
          <w:szCs w:val="24"/>
        </w:rPr>
        <w:t>Учреждение реализует:</w:t>
      </w:r>
    </w:p>
    <w:p w:rsidR="000E5965" w:rsidRPr="00135A40" w:rsidRDefault="000E5965" w:rsidP="00135A40">
      <w:pPr>
        <w:tabs>
          <w:tab w:val="center" w:pos="4677"/>
          <w:tab w:val="left" w:pos="6780"/>
        </w:tabs>
        <w:spacing w:after="0"/>
        <w:jc w:val="both"/>
        <w:rPr>
          <w:rFonts w:ascii="Times New Roman" w:hAnsi="Times New Roman" w:cs="Times New Roman"/>
          <w:sz w:val="24"/>
          <w:szCs w:val="24"/>
        </w:rPr>
      </w:pPr>
      <w:r w:rsidRPr="00135A40">
        <w:rPr>
          <w:rFonts w:ascii="Times New Roman" w:hAnsi="Times New Roman" w:cs="Times New Roman"/>
          <w:sz w:val="24"/>
          <w:szCs w:val="24"/>
        </w:rPr>
        <w:t>-адаптиро</w:t>
      </w:r>
      <w:r w:rsidR="009E2D20" w:rsidRPr="00135A40">
        <w:rPr>
          <w:rFonts w:ascii="Times New Roman" w:hAnsi="Times New Roman" w:cs="Times New Roman"/>
          <w:sz w:val="24"/>
          <w:szCs w:val="24"/>
        </w:rPr>
        <w:t>ванные основные общеобразовател</w:t>
      </w:r>
      <w:r w:rsidRPr="00135A40">
        <w:rPr>
          <w:rFonts w:ascii="Times New Roman" w:hAnsi="Times New Roman" w:cs="Times New Roman"/>
          <w:sz w:val="24"/>
          <w:szCs w:val="24"/>
        </w:rPr>
        <w:t>ьные программы начального общего образования для детей с умственной отсталостью;</w:t>
      </w:r>
    </w:p>
    <w:p w:rsidR="009E2D20" w:rsidRPr="00135A40" w:rsidRDefault="009E2D20" w:rsidP="00135A40">
      <w:pPr>
        <w:tabs>
          <w:tab w:val="center" w:pos="4677"/>
          <w:tab w:val="left" w:pos="6780"/>
        </w:tabs>
        <w:spacing w:after="0"/>
        <w:jc w:val="both"/>
        <w:rPr>
          <w:rFonts w:ascii="Times New Roman" w:hAnsi="Times New Roman" w:cs="Times New Roman"/>
          <w:sz w:val="24"/>
          <w:szCs w:val="24"/>
        </w:rPr>
      </w:pPr>
      <w:r w:rsidRPr="00135A40">
        <w:rPr>
          <w:rFonts w:ascii="Times New Roman" w:hAnsi="Times New Roman" w:cs="Times New Roman"/>
          <w:sz w:val="24"/>
          <w:szCs w:val="24"/>
        </w:rPr>
        <w:t>-адаптированные основные общеобразовательные программы основного общего образования для детей с умственной отсталостью.</w:t>
      </w:r>
    </w:p>
    <w:p w:rsidR="009E2D20" w:rsidRPr="00135A40" w:rsidRDefault="001768FE" w:rsidP="00135A40">
      <w:pPr>
        <w:tabs>
          <w:tab w:val="center" w:pos="4677"/>
          <w:tab w:val="left" w:pos="6780"/>
        </w:tabs>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       </w:t>
      </w:r>
      <w:r w:rsidR="009E2D20" w:rsidRPr="00135A40">
        <w:rPr>
          <w:rFonts w:ascii="Times New Roman" w:hAnsi="Times New Roman" w:cs="Times New Roman"/>
          <w:sz w:val="24"/>
          <w:szCs w:val="24"/>
        </w:rPr>
        <w:t>Учреждение реализует  дополнительные общеобразовательные  общеразвивающие программы следующей направленности:</w:t>
      </w:r>
    </w:p>
    <w:p w:rsidR="009E2D20" w:rsidRPr="00135A40" w:rsidRDefault="009E2D20" w:rsidP="00135A40">
      <w:pPr>
        <w:tabs>
          <w:tab w:val="center" w:pos="4677"/>
          <w:tab w:val="left" w:pos="6780"/>
        </w:tabs>
        <w:spacing w:after="0"/>
        <w:jc w:val="both"/>
        <w:rPr>
          <w:rFonts w:ascii="Times New Roman" w:hAnsi="Times New Roman" w:cs="Times New Roman"/>
          <w:sz w:val="24"/>
          <w:szCs w:val="24"/>
        </w:rPr>
      </w:pPr>
      <w:r w:rsidRPr="00135A40">
        <w:rPr>
          <w:rFonts w:ascii="Times New Roman" w:hAnsi="Times New Roman" w:cs="Times New Roman"/>
          <w:sz w:val="24"/>
          <w:szCs w:val="24"/>
        </w:rPr>
        <w:t>-художественно-эстетической;</w:t>
      </w:r>
    </w:p>
    <w:p w:rsidR="009E2D20" w:rsidRPr="00135A40" w:rsidRDefault="009E2D20" w:rsidP="00135A40">
      <w:pPr>
        <w:tabs>
          <w:tab w:val="center" w:pos="4677"/>
          <w:tab w:val="left" w:pos="6780"/>
        </w:tabs>
        <w:spacing w:after="0"/>
        <w:jc w:val="both"/>
        <w:rPr>
          <w:rFonts w:ascii="Times New Roman" w:hAnsi="Times New Roman" w:cs="Times New Roman"/>
          <w:sz w:val="24"/>
          <w:szCs w:val="24"/>
        </w:rPr>
      </w:pPr>
      <w:r w:rsidRPr="00135A40">
        <w:rPr>
          <w:rFonts w:ascii="Times New Roman" w:hAnsi="Times New Roman" w:cs="Times New Roman"/>
          <w:sz w:val="24"/>
          <w:szCs w:val="24"/>
        </w:rPr>
        <w:t>-социально-спортивной.</w:t>
      </w:r>
    </w:p>
    <w:p w:rsidR="001768FE" w:rsidRPr="00135A40" w:rsidRDefault="001768FE" w:rsidP="00135A40">
      <w:pPr>
        <w:spacing w:after="0"/>
        <w:ind w:firstLine="708"/>
        <w:jc w:val="both"/>
        <w:rPr>
          <w:rFonts w:ascii="Times New Roman" w:hAnsi="Times New Roman" w:cs="Times New Roman"/>
          <w:sz w:val="24"/>
          <w:szCs w:val="24"/>
        </w:rPr>
      </w:pPr>
      <w:r w:rsidRPr="00135A40">
        <w:rPr>
          <w:rFonts w:ascii="Times New Roman" w:hAnsi="Times New Roman" w:cs="Times New Roman"/>
          <w:sz w:val="24"/>
          <w:szCs w:val="24"/>
        </w:rPr>
        <w:t>В школе сформировано 11 классов:</w:t>
      </w:r>
    </w:p>
    <w:p w:rsidR="001768FE" w:rsidRPr="00135A40" w:rsidRDefault="001768FE"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- 5 классов начальной школы;</w:t>
      </w:r>
    </w:p>
    <w:p w:rsidR="001768FE" w:rsidRPr="00135A40" w:rsidRDefault="001768FE"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 </w:t>
      </w:r>
      <w:r w:rsidRPr="00135A40">
        <w:rPr>
          <w:rFonts w:ascii="Times New Roman" w:hAnsi="Times New Roman" w:cs="Times New Roman"/>
          <w:bCs/>
          <w:sz w:val="24"/>
          <w:szCs w:val="24"/>
        </w:rPr>
        <w:t>6</w:t>
      </w:r>
      <w:r w:rsidRPr="00135A40">
        <w:rPr>
          <w:rFonts w:ascii="Times New Roman" w:hAnsi="Times New Roman" w:cs="Times New Roman"/>
          <w:sz w:val="24"/>
          <w:szCs w:val="24"/>
        </w:rPr>
        <w:t xml:space="preserve"> классов в среднем звене.</w:t>
      </w:r>
    </w:p>
    <w:p w:rsidR="000960D9" w:rsidRPr="00135A40" w:rsidRDefault="000960D9" w:rsidP="00135A40">
      <w:pPr>
        <w:spacing w:after="0"/>
        <w:ind w:firstLine="708"/>
        <w:jc w:val="both"/>
        <w:rPr>
          <w:rFonts w:ascii="Times New Roman" w:hAnsi="Times New Roman" w:cs="Times New Roman"/>
          <w:sz w:val="24"/>
          <w:szCs w:val="24"/>
        </w:rPr>
      </w:pPr>
      <w:r w:rsidRPr="00135A40">
        <w:rPr>
          <w:rFonts w:ascii="Times New Roman" w:hAnsi="Times New Roman" w:cs="Times New Roman"/>
          <w:bCs/>
          <w:sz w:val="24"/>
          <w:szCs w:val="24"/>
        </w:rPr>
        <w:t xml:space="preserve">На 01.09.2019 г. в школе  числилось 132  </w:t>
      </w:r>
      <w:proofErr w:type="gramStart"/>
      <w:r w:rsidRPr="00135A40">
        <w:rPr>
          <w:rFonts w:ascii="Times New Roman" w:hAnsi="Times New Roman" w:cs="Times New Roman"/>
          <w:bCs/>
          <w:sz w:val="24"/>
          <w:szCs w:val="24"/>
        </w:rPr>
        <w:t>обучающихся</w:t>
      </w:r>
      <w:proofErr w:type="gramEnd"/>
      <w:r w:rsidRPr="00135A40">
        <w:rPr>
          <w:rFonts w:ascii="Times New Roman" w:hAnsi="Times New Roman" w:cs="Times New Roman"/>
          <w:sz w:val="24"/>
          <w:szCs w:val="24"/>
        </w:rPr>
        <w:t>. Из них:</w:t>
      </w:r>
    </w:p>
    <w:p w:rsidR="000960D9" w:rsidRPr="00135A40" w:rsidRDefault="000960D9"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49</w:t>
      </w:r>
      <w:r w:rsidRPr="00135A40">
        <w:rPr>
          <w:rFonts w:ascii="Times New Roman" w:hAnsi="Times New Roman" w:cs="Times New Roman"/>
          <w:bCs/>
          <w:sz w:val="24"/>
          <w:szCs w:val="24"/>
        </w:rPr>
        <w:t xml:space="preserve"> </w:t>
      </w:r>
      <w:r w:rsidRPr="00135A40">
        <w:rPr>
          <w:rFonts w:ascii="Times New Roman" w:hAnsi="Times New Roman" w:cs="Times New Roman"/>
          <w:sz w:val="24"/>
          <w:szCs w:val="24"/>
        </w:rPr>
        <w:t xml:space="preserve"> </w:t>
      </w:r>
      <w:proofErr w:type="gramStart"/>
      <w:r w:rsidRPr="00135A40">
        <w:rPr>
          <w:rFonts w:ascii="Times New Roman" w:hAnsi="Times New Roman" w:cs="Times New Roman"/>
          <w:sz w:val="24"/>
          <w:szCs w:val="24"/>
        </w:rPr>
        <w:t>обучающихся</w:t>
      </w:r>
      <w:proofErr w:type="gramEnd"/>
      <w:r w:rsidRPr="00135A40">
        <w:rPr>
          <w:rFonts w:ascii="Times New Roman" w:hAnsi="Times New Roman" w:cs="Times New Roman"/>
          <w:sz w:val="24"/>
          <w:szCs w:val="24"/>
        </w:rPr>
        <w:t xml:space="preserve"> – в начальной школе;</w:t>
      </w:r>
    </w:p>
    <w:p w:rsidR="000960D9" w:rsidRPr="00135A40" w:rsidRDefault="000960D9" w:rsidP="00135A40">
      <w:pPr>
        <w:spacing w:after="0"/>
        <w:jc w:val="both"/>
        <w:rPr>
          <w:rFonts w:ascii="Times New Roman" w:hAnsi="Times New Roman" w:cs="Times New Roman"/>
          <w:sz w:val="24"/>
          <w:szCs w:val="24"/>
        </w:rPr>
      </w:pPr>
      <w:r w:rsidRPr="00135A40">
        <w:rPr>
          <w:rFonts w:ascii="Times New Roman" w:hAnsi="Times New Roman" w:cs="Times New Roman"/>
          <w:bCs/>
          <w:sz w:val="24"/>
          <w:szCs w:val="24"/>
        </w:rPr>
        <w:lastRenderedPageBreak/>
        <w:t xml:space="preserve">83 </w:t>
      </w:r>
      <w:proofErr w:type="gramStart"/>
      <w:r w:rsidRPr="00135A40">
        <w:rPr>
          <w:rFonts w:ascii="Times New Roman" w:hAnsi="Times New Roman" w:cs="Times New Roman"/>
          <w:bCs/>
          <w:sz w:val="24"/>
          <w:szCs w:val="24"/>
        </w:rPr>
        <w:t>об</w:t>
      </w:r>
      <w:r w:rsidRPr="00135A40">
        <w:rPr>
          <w:rFonts w:ascii="Times New Roman" w:hAnsi="Times New Roman" w:cs="Times New Roman"/>
          <w:sz w:val="24"/>
          <w:szCs w:val="24"/>
        </w:rPr>
        <w:t>учающихся</w:t>
      </w:r>
      <w:proofErr w:type="gramEnd"/>
      <w:r w:rsidRPr="00135A40">
        <w:rPr>
          <w:rFonts w:ascii="Times New Roman" w:hAnsi="Times New Roman" w:cs="Times New Roman"/>
          <w:sz w:val="24"/>
          <w:szCs w:val="24"/>
        </w:rPr>
        <w:t xml:space="preserve"> – в среднем звене;</w:t>
      </w:r>
    </w:p>
    <w:p w:rsidR="000960D9" w:rsidRPr="00135A40" w:rsidRDefault="000960D9" w:rsidP="00135A40">
      <w:pPr>
        <w:spacing w:after="0"/>
        <w:jc w:val="both"/>
        <w:rPr>
          <w:rFonts w:ascii="Times New Roman" w:hAnsi="Times New Roman" w:cs="Times New Roman"/>
          <w:sz w:val="24"/>
          <w:szCs w:val="24"/>
        </w:rPr>
      </w:pPr>
      <w:r w:rsidRPr="00135A40">
        <w:rPr>
          <w:rFonts w:ascii="Times New Roman" w:hAnsi="Times New Roman" w:cs="Times New Roman"/>
          <w:bCs/>
          <w:sz w:val="24"/>
          <w:szCs w:val="24"/>
        </w:rPr>
        <w:t xml:space="preserve">21 </w:t>
      </w:r>
      <w:proofErr w:type="gramStart"/>
      <w:r w:rsidRPr="00135A40">
        <w:rPr>
          <w:rFonts w:ascii="Times New Roman" w:hAnsi="Times New Roman" w:cs="Times New Roman"/>
          <w:bCs/>
          <w:sz w:val="24"/>
          <w:szCs w:val="24"/>
        </w:rPr>
        <w:t>об</w:t>
      </w:r>
      <w:r w:rsidRPr="00135A40">
        <w:rPr>
          <w:rFonts w:ascii="Times New Roman" w:hAnsi="Times New Roman" w:cs="Times New Roman"/>
          <w:sz w:val="24"/>
          <w:szCs w:val="24"/>
        </w:rPr>
        <w:t>учающийся</w:t>
      </w:r>
      <w:proofErr w:type="gramEnd"/>
      <w:r w:rsidRPr="00135A40">
        <w:rPr>
          <w:rFonts w:ascii="Times New Roman" w:hAnsi="Times New Roman" w:cs="Times New Roman"/>
          <w:sz w:val="24"/>
          <w:szCs w:val="24"/>
        </w:rPr>
        <w:t xml:space="preserve"> – на индивидуальном обучении. </w:t>
      </w:r>
    </w:p>
    <w:p w:rsidR="000960D9" w:rsidRPr="00135A40" w:rsidRDefault="000960D9" w:rsidP="00135A40">
      <w:pPr>
        <w:spacing w:after="0"/>
        <w:ind w:firstLine="708"/>
        <w:jc w:val="both"/>
        <w:rPr>
          <w:rFonts w:ascii="Times New Roman" w:hAnsi="Times New Roman" w:cs="Times New Roman"/>
          <w:sz w:val="24"/>
          <w:szCs w:val="24"/>
        </w:rPr>
      </w:pPr>
      <w:r w:rsidRPr="00135A40">
        <w:rPr>
          <w:rFonts w:ascii="Times New Roman" w:hAnsi="Times New Roman" w:cs="Times New Roman"/>
          <w:sz w:val="24"/>
          <w:szCs w:val="24"/>
        </w:rPr>
        <w:t>В течение учебного года из школы выбыло  2</w:t>
      </w:r>
      <w:r w:rsidR="001768FE" w:rsidRPr="00135A40">
        <w:rPr>
          <w:rFonts w:ascii="Times New Roman" w:hAnsi="Times New Roman" w:cs="Times New Roman"/>
          <w:sz w:val="24"/>
          <w:szCs w:val="24"/>
        </w:rPr>
        <w:t xml:space="preserve">-е </w:t>
      </w:r>
      <w:r w:rsidRPr="00135A40">
        <w:rPr>
          <w:rFonts w:ascii="Times New Roman" w:hAnsi="Times New Roman" w:cs="Times New Roman"/>
          <w:sz w:val="24"/>
          <w:szCs w:val="24"/>
        </w:rPr>
        <w:t xml:space="preserve"> </w:t>
      </w:r>
      <w:proofErr w:type="gramStart"/>
      <w:r w:rsidRPr="00135A40">
        <w:rPr>
          <w:rFonts w:ascii="Times New Roman" w:hAnsi="Times New Roman" w:cs="Times New Roman"/>
          <w:sz w:val="24"/>
          <w:szCs w:val="24"/>
        </w:rPr>
        <w:t>обучающи</w:t>
      </w:r>
      <w:r w:rsidR="00816ACE" w:rsidRPr="00135A40">
        <w:rPr>
          <w:rFonts w:ascii="Times New Roman" w:hAnsi="Times New Roman" w:cs="Times New Roman"/>
          <w:sz w:val="24"/>
          <w:szCs w:val="24"/>
        </w:rPr>
        <w:t>х</w:t>
      </w:r>
      <w:r w:rsidRPr="00135A40">
        <w:rPr>
          <w:rFonts w:ascii="Times New Roman" w:hAnsi="Times New Roman" w:cs="Times New Roman"/>
          <w:sz w:val="24"/>
          <w:szCs w:val="24"/>
        </w:rPr>
        <w:t>ся</w:t>
      </w:r>
      <w:proofErr w:type="gramEnd"/>
      <w:r w:rsidRPr="00135A40">
        <w:rPr>
          <w:rFonts w:ascii="Times New Roman" w:hAnsi="Times New Roman" w:cs="Times New Roman"/>
          <w:sz w:val="24"/>
          <w:szCs w:val="24"/>
        </w:rPr>
        <w:t xml:space="preserve"> </w:t>
      </w:r>
      <w:r w:rsidR="000E7561" w:rsidRPr="00135A40">
        <w:rPr>
          <w:rFonts w:ascii="Times New Roman" w:hAnsi="Times New Roman" w:cs="Times New Roman"/>
          <w:sz w:val="24"/>
          <w:szCs w:val="24"/>
        </w:rPr>
        <w:t>в связи с пер</w:t>
      </w:r>
      <w:r w:rsidR="00304074" w:rsidRPr="00135A40">
        <w:rPr>
          <w:rFonts w:ascii="Times New Roman" w:hAnsi="Times New Roman" w:cs="Times New Roman"/>
          <w:sz w:val="24"/>
          <w:szCs w:val="24"/>
        </w:rPr>
        <w:t>еездом в другой город и переходом в другое учебное заведение.</w:t>
      </w:r>
      <w:r w:rsidRPr="00135A40">
        <w:rPr>
          <w:rFonts w:ascii="Times New Roman" w:hAnsi="Times New Roman" w:cs="Times New Roman"/>
          <w:sz w:val="24"/>
          <w:szCs w:val="24"/>
        </w:rPr>
        <w:t xml:space="preserve"> </w:t>
      </w:r>
    </w:p>
    <w:p w:rsidR="00BA6CF3" w:rsidRPr="00135A40" w:rsidRDefault="00BA6CF3" w:rsidP="00135A40">
      <w:pPr>
        <w:spacing w:after="0"/>
        <w:ind w:firstLine="708"/>
        <w:jc w:val="both"/>
        <w:rPr>
          <w:rFonts w:ascii="Times New Roman" w:hAnsi="Times New Roman" w:cs="Times New Roman"/>
          <w:sz w:val="24"/>
          <w:szCs w:val="24"/>
        </w:rPr>
      </w:pPr>
      <w:r w:rsidRPr="00135A40">
        <w:rPr>
          <w:rFonts w:ascii="Times New Roman" w:hAnsi="Times New Roman" w:cs="Times New Roman"/>
          <w:sz w:val="24"/>
          <w:szCs w:val="24"/>
        </w:rPr>
        <w:t>Режим работы</w:t>
      </w:r>
      <w:r w:rsidR="00304074" w:rsidRPr="00135A40">
        <w:rPr>
          <w:rFonts w:ascii="Times New Roman" w:hAnsi="Times New Roman" w:cs="Times New Roman"/>
          <w:sz w:val="24"/>
          <w:szCs w:val="24"/>
        </w:rPr>
        <w:t>.</w:t>
      </w:r>
    </w:p>
    <w:p w:rsidR="00BA6CF3" w:rsidRPr="00135A40" w:rsidRDefault="00BA6CF3"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Продолжительность учебной недели: пятиднев</w:t>
      </w:r>
      <w:r w:rsidR="001768FE" w:rsidRPr="00135A40">
        <w:rPr>
          <w:rFonts w:ascii="Times New Roman" w:hAnsi="Times New Roman" w:cs="Times New Roman"/>
          <w:sz w:val="24"/>
          <w:szCs w:val="24"/>
        </w:rPr>
        <w:t>ная</w:t>
      </w:r>
      <w:proofErr w:type="gramStart"/>
      <w:r w:rsidR="001768FE" w:rsidRPr="00135A40">
        <w:rPr>
          <w:rFonts w:ascii="Times New Roman" w:hAnsi="Times New Roman" w:cs="Times New Roman"/>
          <w:sz w:val="24"/>
          <w:szCs w:val="24"/>
        </w:rPr>
        <w:t xml:space="preserve"> .</w:t>
      </w:r>
      <w:proofErr w:type="gramEnd"/>
    </w:p>
    <w:p w:rsidR="000960D9" w:rsidRPr="00135A40" w:rsidRDefault="00BA6CF3"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Пр</w:t>
      </w:r>
      <w:r w:rsidR="005F44E2" w:rsidRPr="00135A40">
        <w:rPr>
          <w:rFonts w:ascii="Times New Roman" w:hAnsi="Times New Roman" w:cs="Times New Roman"/>
          <w:sz w:val="24"/>
          <w:szCs w:val="24"/>
        </w:rPr>
        <w:t>одолжительность уроков: 40 мин.</w:t>
      </w:r>
    </w:p>
    <w:p w:rsidR="00E27DD5" w:rsidRPr="00135A40" w:rsidRDefault="00E27DD5" w:rsidP="00135A40">
      <w:pPr>
        <w:spacing w:after="0"/>
        <w:ind w:firstLine="851"/>
        <w:jc w:val="both"/>
        <w:rPr>
          <w:rFonts w:ascii="Times New Roman" w:hAnsi="Times New Roman" w:cs="Times New Roman"/>
          <w:sz w:val="24"/>
          <w:szCs w:val="24"/>
        </w:rPr>
      </w:pPr>
      <w:r w:rsidRPr="00135A40">
        <w:rPr>
          <w:rFonts w:ascii="Times New Roman" w:hAnsi="Times New Roman" w:cs="Times New Roman"/>
          <w:sz w:val="24"/>
          <w:szCs w:val="24"/>
        </w:rPr>
        <w:t xml:space="preserve">Школа имеет  лицензию на дополнительное образование детей и взрослых и  успешно организует </w:t>
      </w:r>
      <w:proofErr w:type="gramStart"/>
      <w:r w:rsidRPr="00135A40">
        <w:rPr>
          <w:rFonts w:ascii="Times New Roman" w:hAnsi="Times New Roman" w:cs="Times New Roman"/>
          <w:sz w:val="24"/>
          <w:szCs w:val="24"/>
        </w:rPr>
        <w:t>обучение по программам</w:t>
      </w:r>
      <w:proofErr w:type="gramEnd"/>
      <w:r w:rsidRPr="00135A40">
        <w:rPr>
          <w:rFonts w:ascii="Times New Roman" w:hAnsi="Times New Roman" w:cs="Times New Roman"/>
          <w:sz w:val="24"/>
          <w:szCs w:val="24"/>
        </w:rPr>
        <w:t xml:space="preserve"> дополнительного образования детей: «В здоровом теле здоровый дух», «Волшебная кисточка», «Веселые нотки», «Мастерская творчества», что способствует творческому развитию детей </w:t>
      </w:r>
      <w:r w:rsidR="001768FE" w:rsidRPr="00135A40">
        <w:rPr>
          <w:rFonts w:ascii="Times New Roman" w:hAnsi="Times New Roman" w:cs="Times New Roman"/>
          <w:sz w:val="24"/>
          <w:szCs w:val="24"/>
        </w:rPr>
        <w:t>с</w:t>
      </w:r>
      <w:r w:rsidRPr="00135A40">
        <w:rPr>
          <w:rFonts w:ascii="Times New Roman" w:hAnsi="Times New Roman" w:cs="Times New Roman"/>
          <w:sz w:val="24"/>
          <w:szCs w:val="24"/>
        </w:rPr>
        <w:t xml:space="preserve"> ОВЗ.</w:t>
      </w:r>
    </w:p>
    <w:p w:rsidR="00E27DD5" w:rsidRPr="00135A40" w:rsidRDefault="00E27DD5" w:rsidP="00135A40">
      <w:pPr>
        <w:spacing w:after="0"/>
        <w:ind w:firstLine="851"/>
        <w:jc w:val="both"/>
        <w:rPr>
          <w:rFonts w:ascii="Times New Roman" w:hAnsi="Times New Roman" w:cs="Times New Roman"/>
          <w:sz w:val="24"/>
          <w:szCs w:val="24"/>
        </w:rPr>
      </w:pPr>
      <w:r w:rsidRPr="00135A40">
        <w:rPr>
          <w:rFonts w:ascii="Times New Roman" w:hAnsi="Times New Roman" w:cs="Times New Roman"/>
          <w:sz w:val="24"/>
          <w:szCs w:val="24"/>
        </w:rPr>
        <w:t>Реализуются в полном объеме курсы коррекционно-развивающей области, внеурочной деятельности.</w:t>
      </w:r>
    </w:p>
    <w:p w:rsidR="005F44E2" w:rsidRPr="00135A40" w:rsidRDefault="002E75BE" w:rsidP="00135A40">
      <w:pPr>
        <w:ind w:firstLine="708"/>
        <w:jc w:val="both"/>
        <w:rPr>
          <w:rFonts w:ascii="Times New Roman" w:hAnsi="Times New Roman" w:cs="Times New Roman"/>
          <w:sz w:val="24"/>
          <w:szCs w:val="24"/>
        </w:rPr>
      </w:pPr>
      <w:r w:rsidRPr="00135A40">
        <w:rPr>
          <w:rFonts w:ascii="Times New Roman" w:hAnsi="Times New Roman" w:cs="Times New Roman"/>
          <w:sz w:val="24"/>
          <w:szCs w:val="24"/>
        </w:rPr>
        <w:t>4.Качество предоставления образовательных услуг</w:t>
      </w:r>
      <w:r w:rsidR="00615F37" w:rsidRPr="00135A40">
        <w:rPr>
          <w:rFonts w:ascii="Times New Roman" w:hAnsi="Times New Roman" w:cs="Times New Roman"/>
          <w:sz w:val="24"/>
          <w:szCs w:val="24"/>
        </w:rPr>
        <w:t xml:space="preserve"> </w:t>
      </w:r>
    </w:p>
    <w:p w:rsidR="002431A9" w:rsidRPr="00135A40" w:rsidRDefault="002431A9" w:rsidP="00135A40">
      <w:pPr>
        <w:spacing w:after="0"/>
        <w:ind w:firstLine="708"/>
        <w:jc w:val="both"/>
        <w:rPr>
          <w:rFonts w:ascii="Times New Roman" w:hAnsi="Times New Roman" w:cs="Times New Roman"/>
          <w:sz w:val="24"/>
          <w:szCs w:val="24"/>
        </w:rPr>
      </w:pPr>
      <w:r w:rsidRPr="00135A40">
        <w:rPr>
          <w:rFonts w:ascii="Times New Roman" w:hAnsi="Times New Roman" w:cs="Times New Roman"/>
          <w:sz w:val="24"/>
          <w:szCs w:val="24"/>
        </w:rPr>
        <w:t>Приоритетным направлением развития школы является совершенствование учебно-методического обеспечения образовательного процесса с целью наиболее полного удовлетворения запроса родителей и обучающихся и совершенствования материально-технического обеспечения.</w:t>
      </w:r>
    </w:p>
    <w:p w:rsidR="00615F37" w:rsidRPr="00135A40" w:rsidRDefault="00615F37" w:rsidP="00135A40">
      <w:pPr>
        <w:spacing w:after="0"/>
        <w:ind w:firstLine="708"/>
        <w:jc w:val="both"/>
        <w:rPr>
          <w:rFonts w:ascii="Times New Roman" w:hAnsi="Times New Roman" w:cs="Times New Roman"/>
          <w:sz w:val="24"/>
          <w:szCs w:val="24"/>
        </w:rPr>
      </w:pPr>
      <w:r w:rsidRPr="00135A40">
        <w:rPr>
          <w:rFonts w:ascii="Times New Roman" w:hAnsi="Times New Roman" w:cs="Times New Roman"/>
          <w:sz w:val="24"/>
          <w:szCs w:val="24"/>
        </w:rPr>
        <w:t>Задачами  работы ГОУ ЯО «Рыбинская школа №13» в 2019 г. являлись  следующие:</w:t>
      </w:r>
    </w:p>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-обеспечение права  каждого ученика на обучение в соответствии с индивидуальными способностями и возможностями;</w:t>
      </w:r>
    </w:p>
    <w:p w:rsidR="00615F37" w:rsidRPr="00135A40" w:rsidRDefault="00615F37" w:rsidP="00135A40">
      <w:pPr>
        <w:spacing w:after="0"/>
        <w:jc w:val="both"/>
        <w:rPr>
          <w:rFonts w:ascii="Times New Roman" w:hAnsi="Times New Roman" w:cs="Times New Roman"/>
          <w:sz w:val="24"/>
          <w:szCs w:val="24"/>
        </w:rPr>
      </w:pPr>
      <w:proofErr w:type="gramStart"/>
      <w:r w:rsidRPr="00135A40">
        <w:rPr>
          <w:rFonts w:ascii="Times New Roman" w:hAnsi="Times New Roman" w:cs="Times New Roman"/>
          <w:sz w:val="24"/>
          <w:szCs w:val="24"/>
        </w:rPr>
        <w:t xml:space="preserve">-формирование общей культуры обучающихся, обеспечивающей разностороннее </w:t>
      </w:r>
      <w:r w:rsidR="001768FE" w:rsidRPr="00135A40">
        <w:rPr>
          <w:rFonts w:ascii="Times New Roman" w:hAnsi="Times New Roman" w:cs="Times New Roman"/>
          <w:sz w:val="24"/>
          <w:szCs w:val="24"/>
        </w:rPr>
        <w:t xml:space="preserve"> </w:t>
      </w:r>
      <w:r w:rsidRPr="00135A40">
        <w:rPr>
          <w:rFonts w:ascii="Times New Roman" w:hAnsi="Times New Roman" w:cs="Times New Roman"/>
          <w:sz w:val="24"/>
          <w:szCs w:val="24"/>
        </w:rPr>
        <w:t xml:space="preserve">развитие их личности, в соответствии с принятыми </w:t>
      </w:r>
      <w:r w:rsidR="001768FE" w:rsidRPr="00135A40">
        <w:rPr>
          <w:rFonts w:ascii="Times New Roman" w:hAnsi="Times New Roman" w:cs="Times New Roman"/>
          <w:sz w:val="24"/>
          <w:szCs w:val="24"/>
        </w:rPr>
        <w:t xml:space="preserve">в </w:t>
      </w:r>
      <w:r w:rsidRPr="00135A40">
        <w:rPr>
          <w:rFonts w:ascii="Times New Roman" w:hAnsi="Times New Roman" w:cs="Times New Roman"/>
          <w:sz w:val="24"/>
          <w:szCs w:val="24"/>
        </w:rPr>
        <w:t>обществе духовно-нравственными и социокультурными ценностями;</w:t>
      </w:r>
      <w:proofErr w:type="gramEnd"/>
    </w:p>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-интеграция родителей (законных представителей), общественности в воспитательное пространство школы;</w:t>
      </w:r>
    </w:p>
    <w:p w:rsidR="002E75BE"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-развитие у </w:t>
      </w:r>
      <w:proofErr w:type="gramStart"/>
      <w:r w:rsidRPr="00135A40">
        <w:rPr>
          <w:rFonts w:ascii="Times New Roman" w:hAnsi="Times New Roman" w:cs="Times New Roman"/>
          <w:sz w:val="24"/>
          <w:szCs w:val="24"/>
        </w:rPr>
        <w:t>обучающихся</w:t>
      </w:r>
      <w:proofErr w:type="gramEnd"/>
      <w:r w:rsidRPr="00135A40">
        <w:rPr>
          <w:rFonts w:ascii="Times New Roman" w:hAnsi="Times New Roman" w:cs="Times New Roman"/>
          <w:sz w:val="24"/>
          <w:szCs w:val="24"/>
        </w:rPr>
        <w:t xml:space="preserve"> механизма обработки информации, позволяющего им адекватно адаптировать</w:t>
      </w:r>
      <w:r w:rsidR="005F44E2" w:rsidRPr="00135A40">
        <w:rPr>
          <w:rFonts w:ascii="Times New Roman" w:hAnsi="Times New Roman" w:cs="Times New Roman"/>
          <w:sz w:val="24"/>
          <w:szCs w:val="24"/>
        </w:rPr>
        <w:t>ся к меняющимся условиям жизни.</w:t>
      </w:r>
    </w:p>
    <w:p w:rsidR="00615F37" w:rsidRPr="00135A40" w:rsidRDefault="00615F37" w:rsidP="00135A40">
      <w:pPr>
        <w:spacing w:after="0"/>
        <w:ind w:firstLine="708"/>
        <w:jc w:val="both"/>
        <w:rPr>
          <w:rFonts w:ascii="Times New Roman" w:hAnsi="Times New Roman" w:cs="Times New Roman"/>
          <w:bCs/>
          <w:sz w:val="24"/>
          <w:szCs w:val="24"/>
        </w:rPr>
      </w:pPr>
      <w:r w:rsidRPr="00135A40">
        <w:rPr>
          <w:rFonts w:ascii="Times New Roman" w:hAnsi="Times New Roman" w:cs="Times New Roman"/>
          <w:bCs/>
          <w:sz w:val="24"/>
          <w:szCs w:val="24"/>
        </w:rPr>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Организация учебного процесса регламентировалась учебным планом и расписанием занятий.</w:t>
      </w:r>
    </w:p>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  </w:t>
      </w:r>
      <w:r w:rsidRPr="00135A40">
        <w:rPr>
          <w:rFonts w:ascii="Times New Roman" w:hAnsi="Times New Roman" w:cs="Times New Roman"/>
          <w:bCs/>
          <w:sz w:val="24"/>
          <w:szCs w:val="24"/>
        </w:rPr>
        <w:tab/>
        <w:t xml:space="preserve"> Весь учебный материал, предусмотренный программами, изучен в полном объеме, соблюдалась последовательность в изучении программного материала. Систематически осуществлялся контроль, за реализацией образовательных программ, качеством усвоения программного материала.</w:t>
      </w:r>
      <w:r w:rsidRPr="00135A40">
        <w:rPr>
          <w:rFonts w:ascii="Times New Roman" w:hAnsi="Times New Roman" w:cs="Times New Roman"/>
          <w:sz w:val="24"/>
          <w:szCs w:val="24"/>
        </w:rPr>
        <w:t xml:space="preserve"> </w:t>
      </w:r>
      <w:r w:rsidRPr="00135A40">
        <w:rPr>
          <w:rFonts w:ascii="Times New Roman" w:hAnsi="Times New Roman" w:cs="Times New Roman"/>
          <w:bCs/>
          <w:sz w:val="24"/>
          <w:szCs w:val="24"/>
        </w:rPr>
        <w:t xml:space="preserve">Согласно плану работы школы  были проведены итоговые контрольные работы за полугодие  и год, по </w:t>
      </w:r>
      <w:r w:rsidR="001768FE" w:rsidRPr="00135A40">
        <w:rPr>
          <w:rFonts w:ascii="Times New Roman" w:hAnsi="Times New Roman" w:cs="Times New Roman"/>
          <w:bCs/>
          <w:sz w:val="24"/>
          <w:szCs w:val="24"/>
        </w:rPr>
        <w:t xml:space="preserve">единым </w:t>
      </w:r>
      <w:r w:rsidRPr="00135A40">
        <w:rPr>
          <w:rFonts w:ascii="Times New Roman" w:hAnsi="Times New Roman" w:cs="Times New Roman"/>
          <w:bCs/>
          <w:sz w:val="24"/>
          <w:szCs w:val="24"/>
        </w:rPr>
        <w:t>текстам на основе дифференцированного подхода к оценке знаний и умений школьников с учетом индивидуальных</w:t>
      </w:r>
      <w:r w:rsidRPr="00135A40">
        <w:rPr>
          <w:rFonts w:ascii="Times New Roman" w:hAnsi="Times New Roman" w:cs="Times New Roman"/>
          <w:sz w:val="24"/>
          <w:szCs w:val="24"/>
        </w:rPr>
        <w:t xml:space="preserve"> </w:t>
      </w:r>
      <w:r w:rsidRPr="00135A40">
        <w:rPr>
          <w:rFonts w:ascii="Times New Roman" w:hAnsi="Times New Roman" w:cs="Times New Roman"/>
          <w:bCs/>
          <w:sz w:val="24"/>
          <w:szCs w:val="24"/>
        </w:rPr>
        <w:t xml:space="preserve">особенностей обучающихся. Для предупреждения перегрузки обучающихся был составлен общешкольный график  административных </w:t>
      </w:r>
      <w:r w:rsidR="001768FE" w:rsidRPr="00135A40">
        <w:rPr>
          <w:rFonts w:ascii="Times New Roman" w:hAnsi="Times New Roman" w:cs="Times New Roman"/>
          <w:bCs/>
          <w:sz w:val="24"/>
          <w:szCs w:val="24"/>
        </w:rPr>
        <w:t>контрольных работ</w:t>
      </w:r>
      <w:r w:rsidRPr="00135A40">
        <w:rPr>
          <w:rFonts w:ascii="Times New Roman" w:hAnsi="Times New Roman" w:cs="Times New Roman"/>
          <w:bCs/>
          <w:sz w:val="24"/>
          <w:szCs w:val="24"/>
        </w:rPr>
        <w:t xml:space="preserve">. </w:t>
      </w:r>
    </w:p>
    <w:tbl>
      <w:tblPr>
        <w:tblpPr w:leftFromText="180" w:rightFromText="180" w:vertAnchor="text" w:horzAnchor="margin" w:tblpXSpec="center" w:tblpY="235"/>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708"/>
        <w:gridCol w:w="709"/>
        <w:gridCol w:w="738"/>
        <w:gridCol w:w="656"/>
        <w:gridCol w:w="656"/>
        <w:gridCol w:w="656"/>
        <w:gridCol w:w="1159"/>
      </w:tblGrid>
      <w:tr w:rsidR="001768FE" w:rsidRPr="00135A40" w:rsidTr="008F4D65">
        <w:trPr>
          <w:trHeight w:val="269"/>
        </w:trPr>
        <w:tc>
          <w:tcPr>
            <w:tcW w:w="4287" w:type="dxa"/>
          </w:tcPr>
          <w:p w:rsidR="00304074" w:rsidRPr="00135A40" w:rsidRDefault="00304074" w:rsidP="00135A40">
            <w:pPr>
              <w:pStyle w:val="1"/>
              <w:spacing w:before="0"/>
              <w:jc w:val="both"/>
              <w:rPr>
                <w:rFonts w:ascii="Times New Roman" w:hAnsi="Times New Roman" w:cs="Times New Roman"/>
                <w:b w:val="0"/>
                <w:color w:val="auto"/>
                <w:sz w:val="24"/>
                <w:szCs w:val="24"/>
              </w:rPr>
            </w:pPr>
            <w:r w:rsidRPr="00135A40">
              <w:rPr>
                <w:rFonts w:ascii="Times New Roman" w:hAnsi="Times New Roman" w:cs="Times New Roman"/>
                <w:b w:val="0"/>
                <w:color w:val="auto"/>
                <w:sz w:val="24"/>
                <w:szCs w:val="24"/>
              </w:rPr>
              <w:t>Класс</w:t>
            </w:r>
          </w:p>
        </w:tc>
        <w:tc>
          <w:tcPr>
            <w:tcW w:w="708"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1А</w:t>
            </w:r>
          </w:p>
        </w:tc>
        <w:tc>
          <w:tcPr>
            <w:tcW w:w="709"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1Б</w:t>
            </w:r>
          </w:p>
        </w:tc>
        <w:tc>
          <w:tcPr>
            <w:tcW w:w="738"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2</w:t>
            </w:r>
          </w:p>
        </w:tc>
        <w:tc>
          <w:tcPr>
            <w:tcW w:w="656"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3а</w:t>
            </w:r>
          </w:p>
        </w:tc>
        <w:tc>
          <w:tcPr>
            <w:tcW w:w="656"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3б</w:t>
            </w:r>
          </w:p>
        </w:tc>
        <w:tc>
          <w:tcPr>
            <w:tcW w:w="656"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4</w:t>
            </w:r>
          </w:p>
        </w:tc>
        <w:tc>
          <w:tcPr>
            <w:tcW w:w="1159"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1-4</w:t>
            </w:r>
          </w:p>
        </w:tc>
      </w:tr>
      <w:tr w:rsidR="001768FE" w:rsidRPr="00135A40" w:rsidTr="008F4D65">
        <w:tc>
          <w:tcPr>
            <w:tcW w:w="4287"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Учащихся на начало года</w:t>
            </w:r>
          </w:p>
        </w:tc>
        <w:tc>
          <w:tcPr>
            <w:tcW w:w="708"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09"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6</w:t>
            </w:r>
          </w:p>
        </w:tc>
        <w:tc>
          <w:tcPr>
            <w:tcW w:w="738"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12</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12</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1159"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50</w:t>
            </w:r>
          </w:p>
        </w:tc>
      </w:tr>
      <w:tr w:rsidR="001768FE" w:rsidRPr="00135A40" w:rsidTr="008F4D65">
        <w:tc>
          <w:tcPr>
            <w:tcW w:w="4287"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lastRenderedPageBreak/>
              <w:t>Учащихся на конец года</w:t>
            </w:r>
          </w:p>
        </w:tc>
        <w:tc>
          <w:tcPr>
            <w:tcW w:w="708"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09"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6</w:t>
            </w:r>
          </w:p>
        </w:tc>
        <w:tc>
          <w:tcPr>
            <w:tcW w:w="738"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12</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12</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w:t>
            </w:r>
          </w:p>
        </w:tc>
        <w:tc>
          <w:tcPr>
            <w:tcW w:w="656"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14</w:t>
            </w:r>
          </w:p>
        </w:tc>
        <w:tc>
          <w:tcPr>
            <w:tcW w:w="1159"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50</w:t>
            </w:r>
          </w:p>
        </w:tc>
      </w:tr>
      <w:tr w:rsidR="001768FE" w:rsidRPr="00135A40" w:rsidTr="008F4D65">
        <w:tc>
          <w:tcPr>
            <w:tcW w:w="4287"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На «4» и «5»</w:t>
            </w:r>
          </w:p>
          <w:p w:rsidR="00304074" w:rsidRPr="00135A40" w:rsidRDefault="00304074" w:rsidP="00135A40">
            <w:pPr>
              <w:spacing w:after="0"/>
              <w:jc w:val="both"/>
              <w:rPr>
                <w:rFonts w:ascii="Times New Roman" w:hAnsi="Times New Roman" w:cs="Times New Roman"/>
                <w:bCs/>
                <w:sz w:val="24"/>
                <w:szCs w:val="24"/>
              </w:rPr>
            </w:pPr>
          </w:p>
        </w:tc>
        <w:tc>
          <w:tcPr>
            <w:tcW w:w="708" w:type="dxa"/>
          </w:tcPr>
          <w:p w:rsidR="00304074" w:rsidRPr="00135A40" w:rsidRDefault="00304074" w:rsidP="00135A40">
            <w:pPr>
              <w:spacing w:after="0"/>
              <w:jc w:val="both"/>
              <w:rPr>
                <w:rFonts w:ascii="Times New Roman" w:hAnsi="Times New Roman" w:cs="Times New Roman"/>
                <w:sz w:val="24"/>
                <w:szCs w:val="24"/>
                <w:lang w:val="en-US"/>
              </w:rPr>
            </w:pPr>
            <w:r w:rsidRPr="00135A40">
              <w:rPr>
                <w:rFonts w:ascii="Times New Roman" w:hAnsi="Times New Roman" w:cs="Times New Roman"/>
                <w:sz w:val="24"/>
                <w:szCs w:val="24"/>
                <w:lang w:val="en-US"/>
              </w:rPr>
              <w:t>-</w:t>
            </w:r>
          </w:p>
        </w:tc>
        <w:tc>
          <w:tcPr>
            <w:tcW w:w="709"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38"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656"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4</w:t>
            </w:r>
          </w:p>
        </w:tc>
        <w:tc>
          <w:tcPr>
            <w:tcW w:w="1159"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11</w:t>
            </w:r>
          </w:p>
        </w:tc>
      </w:tr>
      <w:tr w:rsidR="001768FE" w:rsidRPr="00135A40" w:rsidTr="008F4D65">
        <w:tc>
          <w:tcPr>
            <w:tcW w:w="4287"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Качество знаний</w:t>
            </w:r>
            <w:proofErr w:type="gramStart"/>
            <w:r w:rsidRPr="00135A40">
              <w:rPr>
                <w:rFonts w:ascii="Times New Roman" w:hAnsi="Times New Roman" w:cs="Times New Roman"/>
                <w:bCs/>
                <w:sz w:val="24"/>
                <w:szCs w:val="24"/>
              </w:rPr>
              <w:t xml:space="preserve"> (%)</w:t>
            </w:r>
            <w:proofErr w:type="gramEnd"/>
          </w:p>
        </w:tc>
        <w:tc>
          <w:tcPr>
            <w:tcW w:w="708" w:type="dxa"/>
          </w:tcPr>
          <w:p w:rsidR="00304074" w:rsidRPr="00135A40" w:rsidRDefault="00304074" w:rsidP="00135A40">
            <w:pPr>
              <w:spacing w:after="0"/>
              <w:jc w:val="both"/>
              <w:rPr>
                <w:rFonts w:ascii="Times New Roman" w:hAnsi="Times New Roman" w:cs="Times New Roman"/>
                <w:sz w:val="24"/>
                <w:szCs w:val="24"/>
                <w:lang w:val="en-US"/>
              </w:rPr>
            </w:pPr>
            <w:r w:rsidRPr="00135A40">
              <w:rPr>
                <w:rFonts w:ascii="Times New Roman" w:hAnsi="Times New Roman" w:cs="Times New Roman"/>
                <w:sz w:val="24"/>
                <w:szCs w:val="24"/>
                <w:lang w:val="en-US"/>
              </w:rPr>
              <w:t>-</w:t>
            </w:r>
          </w:p>
        </w:tc>
        <w:tc>
          <w:tcPr>
            <w:tcW w:w="709"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38"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17</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42</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656"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29</w:t>
            </w:r>
          </w:p>
        </w:tc>
        <w:tc>
          <w:tcPr>
            <w:tcW w:w="1159"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22</w:t>
            </w:r>
          </w:p>
        </w:tc>
      </w:tr>
      <w:tr w:rsidR="001768FE" w:rsidRPr="00135A40" w:rsidTr="008F4D65">
        <w:tc>
          <w:tcPr>
            <w:tcW w:w="4287"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Успеваемость</w:t>
            </w:r>
            <w:proofErr w:type="gramStart"/>
            <w:r w:rsidRPr="00135A40">
              <w:rPr>
                <w:rFonts w:ascii="Times New Roman" w:hAnsi="Times New Roman" w:cs="Times New Roman"/>
                <w:bCs/>
                <w:sz w:val="24"/>
                <w:szCs w:val="24"/>
              </w:rPr>
              <w:t xml:space="preserve"> (%)</w:t>
            </w:r>
            <w:proofErr w:type="gramEnd"/>
          </w:p>
        </w:tc>
        <w:tc>
          <w:tcPr>
            <w:tcW w:w="708"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09"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38"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656"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656" w:type="dxa"/>
          </w:tcPr>
          <w:p w:rsidR="00304074" w:rsidRPr="00135A40" w:rsidRDefault="00304074"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100</w:t>
            </w:r>
          </w:p>
        </w:tc>
        <w:tc>
          <w:tcPr>
            <w:tcW w:w="1159" w:type="dxa"/>
          </w:tcPr>
          <w:p w:rsidR="00304074" w:rsidRPr="00135A40" w:rsidRDefault="00304074"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r>
    </w:tbl>
    <w:p w:rsidR="00615F37" w:rsidRPr="00135A40" w:rsidRDefault="00615F37" w:rsidP="00135A40">
      <w:pPr>
        <w:spacing w:after="0"/>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708"/>
        <w:gridCol w:w="709"/>
        <w:gridCol w:w="709"/>
        <w:gridCol w:w="743"/>
        <w:gridCol w:w="674"/>
        <w:gridCol w:w="993"/>
      </w:tblGrid>
      <w:tr w:rsidR="001768FE" w:rsidRPr="00135A40" w:rsidTr="008F4D65">
        <w:tc>
          <w:tcPr>
            <w:tcW w:w="4361" w:type="dxa"/>
          </w:tcPr>
          <w:p w:rsidR="00615F37" w:rsidRPr="00135A40" w:rsidRDefault="00615F37" w:rsidP="00135A40">
            <w:pPr>
              <w:pStyle w:val="1"/>
              <w:spacing w:before="0"/>
              <w:jc w:val="both"/>
              <w:rPr>
                <w:rFonts w:ascii="Times New Roman" w:hAnsi="Times New Roman" w:cs="Times New Roman"/>
                <w:b w:val="0"/>
                <w:color w:val="auto"/>
                <w:sz w:val="24"/>
                <w:szCs w:val="24"/>
              </w:rPr>
            </w:pPr>
            <w:r w:rsidRPr="00135A40">
              <w:rPr>
                <w:rFonts w:ascii="Times New Roman" w:hAnsi="Times New Roman" w:cs="Times New Roman"/>
                <w:b w:val="0"/>
                <w:color w:val="auto"/>
                <w:sz w:val="24"/>
                <w:szCs w:val="24"/>
              </w:rPr>
              <w:t xml:space="preserve">Класс    </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5</w:t>
            </w:r>
          </w:p>
        </w:tc>
        <w:tc>
          <w:tcPr>
            <w:tcW w:w="708"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6а</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6б</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7</w:t>
            </w:r>
          </w:p>
        </w:tc>
        <w:tc>
          <w:tcPr>
            <w:tcW w:w="743"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8</w:t>
            </w:r>
          </w:p>
        </w:tc>
        <w:tc>
          <w:tcPr>
            <w:tcW w:w="674"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9</w:t>
            </w:r>
          </w:p>
        </w:tc>
        <w:tc>
          <w:tcPr>
            <w:tcW w:w="993"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5-9</w:t>
            </w:r>
          </w:p>
        </w:tc>
      </w:tr>
      <w:tr w:rsidR="001768FE" w:rsidRPr="00135A40" w:rsidTr="008F4D65">
        <w:tc>
          <w:tcPr>
            <w:tcW w:w="4361"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Учащихся на начало года</w:t>
            </w:r>
          </w:p>
        </w:tc>
        <w:tc>
          <w:tcPr>
            <w:tcW w:w="709"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708"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12</w:t>
            </w:r>
          </w:p>
        </w:tc>
        <w:tc>
          <w:tcPr>
            <w:tcW w:w="709"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12</w:t>
            </w:r>
          </w:p>
        </w:tc>
        <w:tc>
          <w:tcPr>
            <w:tcW w:w="709"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16</w:t>
            </w:r>
          </w:p>
        </w:tc>
        <w:tc>
          <w:tcPr>
            <w:tcW w:w="743"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15</w:t>
            </w:r>
          </w:p>
        </w:tc>
        <w:tc>
          <w:tcPr>
            <w:tcW w:w="674"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993"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82</w:t>
            </w:r>
          </w:p>
        </w:tc>
      </w:tr>
      <w:tr w:rsidR="001768FE" w:rsidRPr="00135A40" w:rsidTr="008F4D65">
        <w:tc>
          <w:tcPr>
            <w:tcW w:w="4361"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Учащихся на конец года</w:t>
            </w:r>
          </w:p>
        </w:tc>
        <w:tc>
          <w:tcPr>
            <w:tcW w:w="709"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15</w:t>
            </w:r>
          </w:p>
        </w:tc>
        <w:tc>
          <w:tcPr>
            <w:tcW w:w="708"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12</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12</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16</w:t>
            </w:r>
          </w:p>
        </w:tc>
        <w:tc>
          <w:tcPr>
            <w:tcW w:w="743"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15</w:t>
            </w:r>
          </w:p>
        </w:tc>
        <w:tc>
          <w:tcPr>
            <w:tcW w:w="674"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993"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83</w:t>
            </w:r>
          </w:p>
        </w:tc>
      </w:tr>
      <w:tr w:rsidR="001768FE" w:rsidRPr="00135A40" w:rsidTr="008F4D65">
        <w:tc>
          <w:tcPr>
            <w:tcW w:w="4361"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На «4» и «5»</w:t>
            </w:r>
          </w:p>
        </w:tc>
        <w:tc>
          <w:tcPr>
            <w:tcW w:w="709"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w:t>
            </w:r>
          </w:p>
        </w:tc>
        <w:tc>
          <w:tcPr>
            <w:tcW w:w="708"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4</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8</w:t>
            </w:r>
          </w:p>
        </w:tc>
        <w:tc>
          <w:tcPr>
            <w:tcW w:w="743"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w:t>
            </w:r>
          </w:p>
        </w:tc>
        <w:tc>
          <w:tcPr>
            <w:tcW w:w="674"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3</w:t>
            </w:r>
          </w:p>
        </w:tc>
        <w:tc>
          <w:tcPr>
            <w:tcW w:w="993"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30</w:t>
            </w:r>
          </w:p>
        </w:tc>
      </w:tr>
      <w:tr w:rsidR="001768FE" w:rsidRPr="00135A40" w:rsidTr="008F4D65">
        <w:tc>
          <w:tcPr>
            <w:tcW w:w="4361"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Качество знаний</w:t>
            </w:r>
            <w:proofErr w:type="gramStart"/>
            <w:r w:rsidRPr="00135A40">
              <w:rPr>
                <w:rFonts w:ascii="Times New Roman" w:hAnsi="Times New Roman" w:cs="Times New Roman"/>
                <w:bCs/>
                <w:sz w:val="24"/>
                <w:szCs w:val="24"/>
              </w:rPr>
              <w:t xml:space="preserve"> (%)</w:t>
            </w:r>
            <w:proofErr w:type="gramEnd"/>
          </w:p>
        </w:tc>
        <w:tc>
          <w:tcPr>
            <w:tcW w:w="709"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33</w:t>
            </w:r>
          </w:p>
        </w:tc>
        <w:tc>
          <w:tcPr>
            <w:tcW w:w="708"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42</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33</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50</w:t>
            </w:r>
          </w:p>
        </w:tc>
        <w:tc>
          <w:tcPr>
            <w:tcW w:w="743"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33</w:t>
            </w:r>
          </w:p>
        </w:tc>
        <w:tc>
          <w:tcPr>
            <w:tcW w:w="674"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23</w:t>
            </w:r>
          </w:p>
        </w:tc>
        <w:tc>
          <w:tcPr>
            <w:tcW w:w="993"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36</w:t>
            </w:r>
          </w:p>
        </w:tc>
      </w:tr>
      <w:tr w:rsidR="001768FE" w:rsidRPr="00135A40" w:rsidTr="008F4D65">
        <w:tc>
          <w:tcPr>
            <w:tcW w:w="4361"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Успеваемость</w:t>
            </w:r>
            <w:proofErr w:type="gramStart"/>
            <w:r w:rsidRPr="00135A40">
              <w:rPr>
                <w:rFonts w:ascii="Times New Roman" w:hAnsi="Times New Roman" w:cs="Times New Roman"/>
                <w:bCs/>
                <w:sz w:val="24"/>
                <w:szCs w:val="24"/>
              </w:rPr>
              <w:t xml:space="preserve"> (%)</w:t>
            </w:r>
            <w:proofErr w:type="gramEnd"/>
          </w:p>
        </w:tc>
        <w:tc>
          <w:tcPr>
            <w:tcW w:w="709"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08"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100</w:t>
            </w:r>
          </w:p>
        </w:tc>
        <w:tc>
          <w:tcPr>
            <w:tcW w:w="709"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100</w:t>
            </w:r>
          </w:p>
        </w:tc>
        <w:tc>
          <w:tcPr>
            <w:tcW w:w="743"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674" w:type="dxa"/>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993" w:type="dxa"/>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100</w:t>
            </w:r>
          </w:p>
        </w:tc>
      </w:tr>
    </w:tbl>
    <w:p w:rsidR="00615F37" w:rsidRPr="00135A40" w:rsidRDefault="00615F37" w:rsidP="00135A40">
      <w:pPr>
        <w:spacing w:after="0"/>
        <w:jc w:val="both"/>
        <w:rPr>
          <w:rFonts w:ascii="Times New Roman" w:hAnsi="Times New Roman" w:cs="Times New Roman"/>
          <w:sz w:val="24"/>
          <w:szCs w:val="24"/>
        </w:rPr>
      </w:pPr>
    </w:p>
    <w:p w:rsidR="00615F37" w:rsidRPr="00135A40" w:rsidRDefault="00615F37" w:rsidP="00135A40">
      <w:pPr>
        <w:spacing w:after="0"/>
        <w:jc w:val="both"/>
        <w:rPr>
          <w:sz w:val="24"/>
          <w:szCs w:val="24"/>
        </w:rPr>
      </w:pPr>
    </w:p>
    <w:p w:rsidR="00615F37" w:rsidRPr="00135A40" w:rsidRDefault="00615F37" w:rsidP="00135A40">
      <w:pPr>
        <w:spacing w:after="0"/>
        <w:jc w:val="both"/>
        <w:rPr>
          <w:rFonts w:ascii="Times New Roman" w:hAnsi="Times New Roman" w:cs="Times New Roman"/>
          <w:sz w:val="24"/>
          <w:szCs w:val="24"/>
        </w:rPr>
      </w:pPr>
      <w:r w:rsidRPr="00135A40">
        <w:rPr>
          <w:sz w:val="24"/>
          <w:szCs w:val="24"/>
        </w:rPr>
        <w:t xml:space="preserve">    </w:t>
      </w:r>
      <w:r w:rsidRPr="00135A40">
        <w:rPr>
          <w:sz w:val="24"/>
          <w:szCs w:val="24"/>
        </w:rPr>
        <w:tab/>
      </w:r>
      <w:r w:rsidRPr="00135A40">
        <w:rPr>
          <w:rFonts w:ascii="Times New Roman" w:hAnsi="Times New Roman" w:cs="Times New Roman"/>
          <w:sz w:val="24"/>
          <w:szCs w:val="24"/>
        </w:rPr>
        <w:t xml:space="preserve">   Помимо классно-урочной системы обучения для </w:t>
      </w:r>
      <w:proofErr w:type="gramStart"/>
      <w:r w:rsidRPr="00135A40">
        <w:rPr>
          <w:rFonts w:ascii="Times New Roman" w:hAnsi="Times New Roman" w:cs="Times New Roman"/>
          <w:sz w:val="24"/>
          <w:szCs w:val="24"/>
        </w:rPr>
        <w:t>обучающихся</w:t>
      </w:r>
      <w:proofErr w:type="gramEnd"/>
      <w:r w:rsidRPr="00135A40">
        <w:rPr>
          <w:rFonts w:ascii="Times New Roman" w:hAnsi="Times New Roman" w:cs="Times New Roman"/>
          <w:sz w:val="24"/>
          <w:szCs w:val="24"/>
        </w:rPr>
        <w:t xml:space="preserve">, имеющих медицинские показания, было организовано обучение на дому. Целью такого обучения стало обеспечение щадящего режима проведения занятий, реализация учебных программ по предметам (в соответствии с учебным планом для обучающихся на дому) с учетом возможностей каждого ученика. Организация образовательного процесса регламентировалась учебным планом, расписанием занятий, индивидуальной адаптированной образовательной программой, которая отражала психолого-педагогические и медико-социологические особенности ребенка. Учет и анализ знаний учащихся проводился педагогами систематически в течение учебного года. Программный материал пройден полностью. </w:t>
      </w:r>
      <w:proofErr w:type="gramStart"/>
      <w:r w:rsidRPr="00135A40">
        <w:rPr>
          <w:rFonts w:ascii="Times New Roman" w:hAnsi="Times New Roman" w:cs="Times New Roman"/>
          <w:sz w:val="24"/>
          <w:szCs w:val="24"/>
        </w:rPr>
        <w:t>Обучающиеся</w:t>
      </w:r>
      <w:proofErr w:type="gramEnd"/>
      <w:r w:rsidRPr="00135A40">
        <w:rPr>
          <w:rFonts w:ascii="Times New Roman" w:hAnsi="Times New Roman" w:cs="Times New Roman"/>
          <w:sz w:val="24"/>
          <w:szCs w:val="24"/>
        </w:rPr>
        <w:t xml:space="preserve"> усвоили материал по учебным предметам в соответствии со своими психо-физическими способностями.</w:t>
      </w:r>
    </w:p>
    <w:p w:rsidR="008F4D65" w:rsidRPr="00135A40" w:rsidRDefault="008F4D65" w:rsidP="00135A40">
      <w:pPr>
        <w:pStyle w:val="31"/>
        <w:spacing w:line="276" w:lineRule="auto"/>
        <w:jc w:val="both"/>
        <w:rPr>
          <w:sz w:val="24"/>
          <w:szCs w:val="24"/>
        </w:rPr>
      </w:pPr>
    </w:p>
    <w:p w:rsidR="00615F37" w:rsidRPr="00135A40" w:rsidRDefault="00615F37" w:rsidP="00135A40">
      <w:pPr>
        <w:pStyle w:val="31"/>
        <w:spacing w:line="276" w:lineRule="auto"/>
        <w:jc w:val="both"/>
        <w:rPr>
          <w:sz w:val="24"/>
          <w:szCs w:val="24"/>
        </w:rPr>
      </w:pPr>
      <w:r w:rsidRPr="00135A40">
        <w:rPr>
          <w:sz w:val="24"/>
          <w:szCs w:val="24"/>
        </w:rPr>
        <w:t>Индивидуальное (</w:t>
      </w:r>
      <w:r w:rsidR="00304074" w:rsidRPr="00135A40">
        <w:rPr>
          <w:sz w:val="24"/>
          <w:szCs w:val="24"/>
        </w:rPr>
        <w:t>на дому</w:t>
      </w:r>
      <w:r w:rsidRPr="00135A40">
        <w:rPr>
          <w:sz w:val="24"/>
          <w:szCs w:val="24"/>
        </w:rPr>
        <w:t>) обучение:</w:t>
      </w:r>
    </w:p>
    <w:p w:rsidR="00615F37" w:rsidRPr="00135A40" w:rsidRDefault="00615F37" w:rsidP="00135A40">
      <w:pPr>
        <w:spacing w:after="0"/>
        <w:jc w:val="both"/>
        <w:rPr>
          <w:sz w:val="24"/>
          <w:szCs w:val="24"/>
        </w:rPr>
      </w:pPr>
    </w:p>
    <w:tbl>
      <w:tblPr>
        <w:tblW w:w="9463" w:type="dxa"/>
        <w:tblInd w:w="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6"/>
        <w:gridCol w:w="748"/>
        <w:gridCol w:w="773"/>
        <w:gridCol w:w="769"/>
        <w:gridCol w:w="774"/>
        <w:gridCol w:w="771"/>
        <w:gridCol w:w="776"/>
        <w:gridCol w:w="776"/>
        <w:gridCol w:w="776"/>
        <w:gridCol w:w="776"/>
        <w:gridCol w:w="788"/>
      </w:tblGrid>
      <w:tr w:rsidR="00615F37" w:rsidRPr="00135A40" w:rsidTr="000E7561">
        <w:tc>
          <w:tcPr>
            <w:tcW w:w="173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pStyle w:val="6"/>
              <w:spacing w:before="0"/>
              <w:jc w:val="both"/>
              <w:rPr>
                <w:rFonts w:ascii="Times New Roman" w:hAnsi="Times New Roman" w:cs="Times New Roman"/>
                <w:sz w:val="24"/>
                <w:szCs w:val="24"/>
              </w:rPr>
            </w:pPr>
            <w:r w:rsidRPr="00135A40">
              <w:rPr>
                <w:rFonts w:ascii="Times New Roman" w:hAnsi="Times New Roman" w:cs="Times New Roman"/>
                <w:sz w:val="24"/>
                <w:szCs w:val="24"/>
              </w:rPr>
              <w:t>Класс</w:t>
            </w:r>
          </w:p>
        </w:tc>
        <w:tc>
          <w:tcPr>
            <w:tcW w:w="74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w:t>
            </w:r>
          </w:p>
        </w:tc>
        <w:tc>
          <w:tcPr>
            <w:tcW w:w="773"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2</w:t>
            </w:r>
          </w:p>
        </w:tc>
        <w:tc>
          <w:tcPr>
            <w:tcW w:w="769"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3</w:t>
            </w:r>
          </w:p>
        </w:tc>
        <w:tc>
          <w:tcPr>
            <w:tcW w:w="774"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4</w:t>
            </w:r>
          </w:p>
        </w:tc>
        <w:tc>
          <w:tcPr>
            <w:tcW w:w="771"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7</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9</w:t>
            </w:r>
          </w:p>
        </w:tc>
        <w:tc>
          <w:tcPr>
            <w:tcW w:w="78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всего</w:t>
            </w:r>
          </w:p>
        </w:tc>
      </w:tr>
      <w:tr w:rsidR="00615F37" w:rsidRPr="00135A40" w:rsidTr="000E7561">
        <w:tc>
          <w:tcPr>
            <w:tcW w:w="173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Учащихся на начало года</w:t>
            </w:r>
          </w:p>
        </w:tc>
        <w:tc>
          <w:tcPr>
            <w:tcW w:w="74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73"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69"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3</w:t>
            </w:r>
          </w:p>
        </w:tc>
        <w:tc>
          <w:tcPr>
            <w:tcW w:w="774"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w:t>
            </w:r>
          </w:p>
        </w:tc>
        <w:tc>
          <w:tcPr>
            <w:tcW w:w="771"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21</w:t>
            </w:r>
          </w:p>
        </w:tc>
      </w:tr>
      <w:tr w:rsidR="00615F37" w:rsidRPr="00135A40" w:rsidTr="000E7561">
        <w:tc>
          <w:tcPr>
            <w:tcW w:w="173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Учащихся на конец года</w:t>
            </w:r>
          </w:p>
        </w:tc>
        <w:tc>
          <w:tcPr>
            <w:tcW w:w="74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73"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69"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4</w:t>
            </w:r>
          </w:p>
        </w:tc>
        <w:tc>
          <w:tcPr>
            <w:tcW w:w="774"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w:t>
            </w:r>
          </w:p>
        </w:tc>
        <w:tc>
          <w:tcPr>
            <w:tcW w:w="771"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w:t>
            </w:r>
          </w:p>
        </w:tc>
        <w:tc>
          <w:tcPr>
            <w:tcW w:w="78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23</w:t>
            </w:r>
          </w:p>
        </w:tc>
      </w:tr>
      <w:tr w:rsidR="00615F37" w:rsidRPr="00135A40" w:rsidTr="000E7561">
        <w:tc>
          <w:tcPr>
            <w:tcW w:w="173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На «4» и «5» </w:t>
            </w:r>
          </w:p>
          <w:p w:rsidR="00615F37" w:rsidRPr="00135A40" w:rsidRDefault="00615F37" w:rsidP="00135A40">
            <w:pPr>
              <w:spacing w:after="0"/>
              <w:jc w:val="both"/>
              <w:rPr>
                <w:rFonts w:ascii="Times New Roman" w:hAnsi="Times New Roman" w:cs="Times New Roman"/>
                <w:bCs/>
                <w:sz w:val="24"/>
                <w:szCs w:val="24"/>
              </w:rPr>
            </w:pPr>
          </w:p>
        </w:tc>
        <w:tc>
          <w:tcPr>
            <w:tcW w:w="74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74"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71"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4</w:t>
            </w:r>
          </w:p>
        </w:tc>
      </w:tr>
      <w:tr w:rsidR="00615F37" w:rsidRPr="00135A40" w:rsidTr="000E7561">
        <w:tc>
          <w:tcPr>
            <w:tcW w:w="173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Качество знаний</w:t>
            </w:r>
            <w:proofErr w:type="gramStart"/>
            <w:r w:rsidRPr="00135A40">
              <w:rPr>
                <w:rFonts w:ascii="Times New Roman" w:hAnsi="Times New Roman" w:cs="Times New Roman"/>
                <w:bCs/>
                <w:sz w:val="24"/>
                <w:szCs w:val="24"/>
              </w:rPr>
              <w:t xml:space="preserve"> (%)</w:t>
            </w:r>
            <w:proofErr w:type="gramEnd"/>
          </w:p>
        </w:tc>
        <w:tc>
          <w:tcPr>
            <w:tcW w:w="74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0</w:t>
            </w:r>
          </w:p>
        </w:tc>
        <w:tc>
          <w:tcPr>
            <w:tcW w:w="769"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25</w:t>
            </w:r>
          </w:p>
        </w:tc>
        <w:tc>
          <w:tcPr>
            <w:tcW w:w="774"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0</w:t>
            </w:r>
          </w:p>
        </w:tc>
        <w:tc>
          <w:tcPr>
            <w:tcW w:w="771"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50</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50</w:t>
            </w:r>
          </w:p>
        </w:tc>
        <w:tc>
          <w:tcPr>
            <w:tcW w:w="78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17</w:t>
            </w:r>
          </w:p>
        </w:tc>
      </w:tr>
      <w:tr w:rsidR="00615F37" w:rsidRPr="00135A40" w:rsidTr="000E7561">
        <w:tc>
          <w:tcPr>
            <w:tcW w:w="173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Успеваемость</w:t>
            </w:r>
          </w:p>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         (%)</w:t>
            </w:r>
          </w:p>
        </w:tc>
        <w:tc>
          <w:tcPr>
            <w:tcW w:w="74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69"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74"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71"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788" w:type="dxa"/>
            <w:tcBorders>
              <w:top w:val="single" w:sz="4" w:space="0" w:color="auto"/>
              <w:left w:val="single" w:sz="4" w:space="0" w:color="auto"/>
              <w:bottom w:val="single" w:sz="4" w:space="0" w:color="auto"/>
              <w:right w:val="single" w:sz="4" w:space="0" w:color="auto"/>
            </w:tcBorders>
          </w:tcPr>
          <w:p w:rsidR="00615F37" w:rsidRPr="00135A40" w:rsidRDefault="00615F37" w:rsidP="00135A40">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100</w:t>
            </w:r>
          </w:p>
        </w:tc>
      </w:tr>
    </w:tbl>
    <w:p w:rsidR="00615F37" w:rsidRPr="00135A40" w:rsidRDefault="00615F37" w:rsidP="00135A40">
      <w:pPr>
        <w:tabs>
          <w:tab w:val="left" w:pos="3300"/>
        </w:tabs>
        <w:spacing w:after="0"/>
        <w:ind w:right="175"/>
        <w:jc w:val="both"/>
        <w:rPr>
          <w:sz w:val="24"/>
          <w:szCs w:val="24"/>
        </w:rPr>
      </w:pPr>
    </w:p>
    <w:p w:rsidR="00615F37" w:rsidRPr="00135A40" w:rsidRDefault="00615F37" w:rsidP="00135A40">
      <w:pPr>
        <w:spacing w:after="0"/>
        <w:ind w:firstLine="708"/>
        <w:jc w:val="both"/>
        <w:rPr>
          <w:rFonts w:ascii="Times New Roman" w:hAnsi="Times New Roman" w:cs="Times New Roman"/>
          <w:bCs/>
          <w:sz w:val="24"/>
          <w:szCs w:val="24"/>
        </w:rPr>
      </w:pPr>
      <w:r w:rsidRPr="00135A40">
        <w:rPr>
          <w:rFonts w:ascii="Times New Roman" w:hAnsi="Times New Roman" w:cs="Times New Roman"/>
          <w:bCs/>
          <w:sz w:val="24"/>
          <w:szCs w:val="24"/>
        </w:rPr>
        <w:t xml:space="preserve">Организация учебно-воспитательного процесса носила научно-методический характер и была построена на диагностической основе. Проведение </w:t>
      </w:r>
      <w:r w:rsidR="00304074" w:rsidRPr="00135A40">
        <w:rPr>
          <w:rFonts w:ascii="Times New Roman" w:hAnsi="Times New Roman" w:cs="Times New Roman"/>
          <w:bCs/>
          <w:sz w:val="24"/>
          <w:szCs w:val="24"/>
        </w:rPr>
        <w:t xml:space="preserve"> мониторинг</w:t>
      </w:r>
      <w:r w:rsidRPr="00135A40">
        <w:rPr>
          <w:rFonts w:ascii="Times New Roman" w:hAnsi="Times New Roman" w:cs="Times New Roman"/>
          <w:bCs/>
          <w:sz w:val="24"/>
          <w:szCs w:val="24"/>
        </w:rPr>
        <w:t>а усвоения учащимися программы по письму</w:t>
      </w:r>
      <w:r w:rsidR="001768FE" w:rsidRPr="00135A40">
        <w:rPr>
          <w:rFonts w:ascii="Times New Roman" w:hAnsi="Times New Roman" w:cs="Times New Roman"/>
          <w:bCs/>
          <w:sz w:val="24"/>
          <w:szCs w:val="24"/>
        </w:rPr>
        <w:t xml:space="preserve"> и развитию речи</w:t>
      </w:r>
      <w:r w:rsidRPr="00135A40">
        <w:rPr>
          <w:rFonts w:ascii="Times New Roman" w:hAnsi="Times New Roman" w:cs="Times New Roman"/>
          <w:bCs/>
          <w:sz w:val="24"/>
          <w:szCs w:val="24"/>
        </w:rPr>
        <w:t>, математике</w:t>
      </w:r>
      <w:r w:rsidR="001768FE" w:rsidRPr="00135A40">
        <w:rPr>
          <w:rFonts w:ascii="Times New Roman" w:hAnsi="Times New Roman" w:cs="Times New Roman"/>
          <w:bCs/>
          <w:sz w:val="24"/>
          <w:szCs w:val="24"/>
        </w:rPr>
        <w:t>,</w:t>
      </w:r>
      <w:r w:rsidRPr="00135A40">
        <w:rPr>
          <w:rFonts w:ascii="Times New Roman" w:hAnsi="Times New Roman" w:cs="Times New Roman"/>
          <w:bCs/>
          <w:sz w:val="24"/>
          <w:szCs w:val="24"/>
        </w:rPr>
        <w:t xml:space="preserve"> чтению</w:t>
      </w:r>
      <w:r w:rsidR="001768FE" w:rsidRPr="00135A40">
        <w:rPr>
          <w:rFonts w:ascii="Times New Roman" w:hAnsi="Times New Roman" w:cs="Times New Roman"/>
          <w:bCs/>
          <w:sz w:val="24"/>
          <w:szCs w:val="24"/>
        </w:rPr>
        <w:t xml:space="preserve"> и развитию речи</w:t>
      </w:r>
      <w:r w:rsidRPr="00135A40">
        <w:rPr>
          <w:rFonts w:ascii="Times New Roman" w:hAnsi="Times New Roman" w:cs="Times New Roman"/>
          <w:bCs/>
          <w:sz w:val="24"/>
          <w:szCs w:val="24"/>
        </w:rPr>
        <w:t xml:space="preserve">, истории, географии, трудовому обучению позволило педагогам своевременно выявлять пробелы в знаниях обучающихся и вести коррекционную работу </w:t>
      </w:r>
      <w:r w:rsidRPr="00135A40">
        <w:rPr>
          <w:rFonts w:ascii="Times New Roman" w:hAnsi="Times New Roman" w:cs="Times New Roman"/>
          <w:bCs/>
          <w:sz w:val="24"/>
          <w:szCs w:val="24"/>
        </w:rPr>
        <w:lastRenderedPageBreak/>
        <w:t>по их устранению. Продолжалась работа по преемственности между начальным и средним звеном в ходе реализации плана по адаптации учащихся.</w:t>
      </w:r>
    </w:p>
    <w:p w:rsidR="00E27DD5" w:rsidRPr="00135A40" w:rsidRDefault="00E27DD5" w:rsidP="00135A40">
      <w:pPr>
        <w:pStyle w:val="a9"/>
        <w:spacing w:line="276" w:lineRule="auto"/>
        <w:ind w:firstLine="851"/>
        <w:rPr>
          <w:rFonts w:ascii="Times New Roman" w:hAnsi="Times New Roman"/>
          <w:sz w:val="24"/>
          <w:szCs w:val="24"/>
        </w:rPr>
      </w:pPr>
    </w:p>
    <w:p w:rsidR="00E27DD5" w:rsidRPr="00135A40" w:rsidRDefault="00E27DD5" w:rsidP="00135A40">
      <w:pPr>
        <w:pStyle w:val="a9"/>
        <w:spacing w:line="276" w:lineRule="auto"/>
        <w:ind w:firstLine="851"/>
        <w:rPr>
          <w:rFonts w:ascii="Times New Roman" w:hAnsi="Times New Roman"/>
          <w:sz w:val="24"/>
          <w:szCs w:val="24"/>
        </w:rPr>
      </w:pPr>
      <w:r w:rsidRPr="00135A40">
        <w:rPr>
          <w:rFonts w:ascii="Times New Roman" w:hAnsi="Times New Roman"/>
          <w:sz w:val="24"/>
          <w:szCs w:val="24"/>
        </w:rPr>
        <w:t xml:space="preserve">Для расширения социального окружения детей школа использует возможности городской системы дополнительного образования, в частности МБУ ДО «ЦДТ «Солнечный», МБУ </w:t>
      </w:r>
      <w:proofErr w:type="gramStart"/>
      <w:r w:rsidRPr="00135A40">
        <w:rPr>
          <w:rFonts w:ascii="Times New Roman" w:hAnsi="Times New Roman"/>
          <w:sz w:val="24"/>
          <w:szCs w:val="24"/>
        </w:rPr>
        <w:t>ДО</w:t>
      </w:r>
      <w:proofErr w:type="gramEnd"/>
      <w:r w:rsidRPr="00135A40">
        <w:rPr>
          <w:rFonts w:ascii="Times New Roman" w:hAnsi="Times New Roman"/>
          <w:sz w:val="24"/>
          <w:szCs w:val="24"/>
        </w:rPr>
        <w:t xml:space="preserve"> «</w:t>
      </w:r>
      <w:proofErr w:type="gramStart"/>
      <w:r w:rsidRPr="00135A40">
        <w:rPr>
          <w:rFonts w:ascii="Times New Roman" w:hAnsi="Times New Roman"/>
          <w:sz w:val="24"/>
          <w:szCs w:val="24"/>
        </w:rPr>
        <w:t>Центр</w:t>
      </w:r>
      <w:proofErr w:type="gramEnd"/>
      <w:r w:rsidRPr="00135A40">
        <w:rPr>
          <w:rFonts w:ascii="Times New Roman" w:hAnsi="Times New Roman"/>
          <w:sz w:val="24"/>
          <w:szCs w:val="24"/>
        </w:rPr>
        <w:t xml:space="preserve"> «Молодые таланты», библиотечной системы «Радуга»,  ДК «Вымпел», МУК Общественно-культурный центр, Рыбинский музей-заповедник и др. </w:t>
      </w:r>
    </w:p>
    <w:p w:rsidR="00344D6C" w:rsidRPr="00135A40" w:rsidRDefault="00E27DD5" w:rsidP="00135A40">
      <w:pPr>
        <w:suppressAutoHyphens/>
        <w:spacing w:after="0"/>
        <w:ind w:firstLine="567"/>
        <w:jc w:val="both"/>
        <w:rPr>
          <w:rFonts w:ascii="Times New Roman" w:hAnsi="Times New Roman" w:cs="Times New Roman"/>
          <w:sz w:val="24"/>
          <w:szCs w:val="24"/>
        </w:rPr>
      </w:pPr>
      <w:r w:rsidRPr="00135A40">
        <w:rPr>
          <w:rFonts w:ascii="Times New Roman" w:hAnsi="Times New Roman" w:cs="Times New Roman"/>
          <w:sz w:val="24"/>
          <w:szCs w:val="24"/>
        </w:rPr>
        <w:t xml:space="preserve">В 2019 году </w:t>
      </w:r>
      <w:r w:rsidR="00F42BF0" w:rsidRPr="00135A40">
        <w:rPr>
          <w:rFonts w:ascii="Times New Roman" w:hAnsi="Times New Roman" w:cs="Times New Roman"/>
          <w:sz w:val="24"/>
          <w:szCs w:val="24"/>
        </w:rPr>
        <w:t xml:space="preserve"> 7 обучающих</w:t>
      </w:r>
      <w:r w:rsidRPr="00135A40">
        <w:rPr>
          <w:rFonts w:ascii="Times New Roman" w:hAnsi="Times New Roman" w:cs="Times New Roman"/>
          <w:sz w:val="24"/>
          <w:szCs w:val="24"/>
        </w:rPr>
        <w:t>ся ГОУ</w:t>
      </w:r>
      <w:r w:rsidR="00F42BF0" w:rsidRPr="00135A40">
        <w:rPr>
          <w:rFonts w:ascii="Times New Roman" w:hAnsi="Times New Roman" w:cs="Times New Roman"/>
          <w:sz w:val="24"/>
          <w:szCs w:val="24"/>
        </w:rPr>
        <w:t xml:space="preserve"> ЯО «Рыбинская школа № 13» стали участниками четвертого  Ярославского чемпионата  «</w:t>
      </w:r>
      <w:proofErr w:type="spellStart"/>
      <w:r w:rsidR="00F42BF0" w:rsidRPr="00135A40">
        <w:rPr>
          <w:rFonts w:ascii="Times New Roman" w:hAnsi="Times New Roman" w:cs="Times New Roman"/>
          <w:sz w:val="24"/>
          <w:szCs w:val="24"/>
        </w:rPr>
        <w:t>Абилимпикс</w:t>
      </w:r>
      <w:proofErr w:type="spellEnd"/>
      <w:r w:rsidR="00F42BF0" w:rsidRPr="00135A40">
        <w:rPr>
          <w:rFonts w:ascii="Times New Roman" w:hAnsi="Times New Roman" w:cs="Times New Roman"/>
          <w:sz w:val="24"/>
          <w:szCs w:val="24"/>
        </w:rPr>
        <w:t>».  Из них трое стали победителями в номинациях «швея», «резьба по дереву»</w:t>
      </w:r>
      <w:r w:rsidR="00114B34" w:rsidRPr="00135A40">
        <w:rPr>
          <w:rFonts w:ascii="Times New Roman" w:hAnsi="Times New Roman" w:cs="Times New Roman"/>
          <w:sz w:val="24"/>
          <w:szCs w:val="24"/>
        </w:rPr>
        <w:t xml:space="preserve">, а один участником </w:t>
      </w:r>
      <w:r w:rsidR="00F42BF0" w:rsidRPr="00135A40">
        <w:rPr>
          <w:rFonts w:ascii="Times New Roman" w:hAnsi="Times New Roman" w:cs="Times New Roman"/>
          <w:sz w:val="24"/>
          <w:szCs w:val="24"/>
        </w:rPr>
        <w:t xml:space="preserve"> </w:t>
      </w:r>
      <w:r w:rsidRPr="00135A40">
        <w:rPr>
          <w:rFonts w:ascii="Times New Roman" w:hAnsi="Times New Roman" w:cs="Times New Roman"/>
          <w:sz w:val="24"/>
          <w:szCs w:val="24"/>
          <w:lang w:val="en-US"/>
        </w:rPr>
        <w:t>V</w:t>
      </w:r>
      <w:r w:rsidRPr="00135A40">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ограниченными возможностями здоровья  «</w:t>
      </w:r>
      <w:proofErr w:type="spellStart"/>
      <w:r w:rsidRPr="00135A40">
        <w:rPr>
          <w:rFonts w:ascii="Times New Roman" w:hAnsi="Times New Roman" w:cs="Times New Roman"/>
          <w:sz w:val="24"/>
          <w:szCs w:val="24"/>
        </w:rPr>
        <w:t>Абилимпикс</w:t>
      </w:r>
      <w:proofErr w:type="spellEnd"/>
      <w:r w:rsidRPr="00135A40">
        <w:rPr>
          <w:rFonts w:ascii="Times New Roman" w:hAnsi="Times New Roman" w:cs="Times New Roman"/>
          <w:sz w:val="24"/>
          <w:szCs w:val="24"/>
        </w:rPr>
        <w:t xml:space="preserve">» (компетенция «швея»). </w:t>
      </w:r>
    </w:p>
    <w:p w:rsidR="00114B34" w:rsidRPr="00135A40" w:rsidRDefault="00114B34" w:rsidP="00135A40">
      <w:pPr>
        <w:suppressAutoHyphens/>
        <w:spacing w:after="0"/>
        <w:ind w:firstLine="567"/>
        <w:jc w:val="both"/>
        <w:rPr>
          <w:rFonts w:ascii="Times New Roman" w:hAnsi="Times New Roman" w:cs="Times New Roman"/>
          <w:sz w:val="24"/>
          <w:szCs w:val="24"/>
        </w:rPr>
      </w:pPr>
    </w:p>
    <w:p w:rsidR="002E75BE" w:rsidRPr="00135A40" w:rsidRDefault="00E24FEA" w:rsidP="00135A40">
      <w:pPr>
        <w:jc w:val="both"/>
        <w:rPr>
          <w:rFonts w:ascii="Times New Roman" w:hAnsi="Times New Roman" w:cs="Times New Roman"/>
          <w:sz w:val="24"/>
          <w:szCs w:val="24"/>
        </w:rPr>
      </w:pPr>
      <w:r w:rsidRPr="00135A40">
        <w:rPr>
          <w:rFonts w:ascii="Times New Roman" w:hAnsi="Times New Roman" w:cs="Times New Roman"/>
          <w:sz w:val="24"/>
          <w:szCs w:val="24"/>
        </w:rPr>
        <w:t>5.</w:t>
      </w:r>
      <w:r w:rsidR="00114B34" w:rsidRPr="00135A40">
        <w:rPr>
          <w:rFonts w:ascii="Times New Roman" w:hAnsi="Times New Roman" w:cs="Times New Roman"/>
          <w:sz w:val="24"/>
          <w:szCs w:val="24"/>
        </w:rPr>
        <w:t xml:space="preserve"> </w:t>
      </w:r>
      <w:r w:rsidRPr="00135A40">
        <w:rPr>
          <w:rFonts w:ascii="Times New Roman" w:hAnsi="Times New Roman" w:cs="Times New Roman"/>
          <w:sz w:val="24"/>
          <w:szCs w:val="24"/>
        </w:rPr>
        <w:t>В</w:t>
      </w:r>
      <w:r w:rsidR="002E75BE" w:rsidRPr="00135A40">
        <w:rPr>
          <w:rFonts w:ascii="Times New Roman" w:hAnsi="Times New Roman" w:cs="Times New Roman"/>
          <w:sz w:val="24"/>
          <w:szCs w:val="24"/>
        </w:rPr>
        <w:t>остребованность выпускников школы</w:t>
      </w:r>
    </w:p>
    <w:p w:rsidR="00E24FEA" w:rsidRPr="00135A40" w:rsidRDefault="00E24FEA" w:rsidP="00135A40">
      <w:pPr>
        <w:spacing w:after="0"/>
        <w:ind w:firstLine="709"/>
        <w:jc w:val="both"/>
        <w:rPr>
          <w:rFonts w:ascii="Times New Roman" w:hAnsi="Times New Roman" w:cs="Times New Roman"/>
          <w:sz w:val="24"/>
          <w:szCs w:val="24"/>
        </w:rPr>
      </w:pPr>
      <w:r w:rsidRPr="00135A40">
        <w:rPr>
          <w:rFonts w:ascii="Times New Roman" w:hAnsi="Times New Roman" w:cs="Times New Roman"/>
          <w:sz w:val="24"/>
          <w:szCs w:val="24"/>
        </w:rPr>
        <w:t>Успешно окончили 9 классов</w:t>
      </w:r>
      <w:r w:rsidRPr="00135A40">
        <w:rPr>
          <w:rFonts w:ascii="Times New Roman" w:hAnsi="Times New Roman" w:cs="Times New Roman"/>
          <w:bCs/>
          <w:sz w:val="24"/>
          <w:szCs w:val="24"/>
        </w:rPr>
        <w:t xml:space="preserve"> – 13</w:t>
      </w:r>
      <w:r w:rsidRPr="00135A40">
        <w:rPr>
          <w:rFonts w:ascii="Times New Roman" w:hAnsi="Times New Roman" w:cs="Times New Roman"/>
          <w:sz w:val="24"/>
          <w:szCs w:val="24"/>
        </w:rPr>
        <w:t xml:space="preserve"> обучающихся. </w:t>
      </w:r>
    </w:p>
    <w:p w:rsidR="00E24FEA" w:rsidRDefault="00E24FEA" w:rsidP="00135A40">
      <w:pPr>
        <w:tabs>
          <w:tab w:val="left" w:pos="709"/>
        </w:tabs>
        <w:spacing w:after="0"/>
        <w:ind w:firstLine="709"/>
        <w:jc w:val="both"/>
        <w:rPr>
          <w:rFonts w:ascii="Times New Roman" w:hAnsi="Times New Roman" w:cs="Times New Roman"/>
          <w:sz w:val="24"/>
          <w:szCs w:val="24"/>
        </w:rPr>
      </w:pPr>
      <w:r w:rsidRPr="00135A40">
        <w:rPr>
          <w:rFonts w:ascii="Times New Roman" w:hAnsi="Times New Roman" w:cs="Times New Roman"/>
          <w:sz w:val="24"/>
          <w:szCs w:val="24"/>
        </w:rPr>
        <w:t>Из них 11</w:t>
      </w:r>
      <w:r w:rsidR="00114B34" w:rsidRPr="00135A40">
        <w:rPr>
          <w:rFonts w:ascii="Times New Roman" w:hAnsi="Times New Roman" w:cs="Times New Roman"/>
          <w:sz w:val="24"/>
          <w:szCs w:val="24"/>
        </w:rPr>
        <w:t xml:space="preserve"> человек </w:t>
      </w:r>
      <w:r w:rsidRPr="00135A40">
        <w:rPr>
          <w:rFonts w:ascii="Times New Roman" w:hAnsi="Times New Roman" w:cs="Times New Roman"/>
          <w:sz w:val="24"/>
          <w:szCs w:val="24"/>
        </w:rPr>
        <w:t xml:space="preserve"> успешно продолжают обучение в ГПОУ ЯО Рыбинский колледж городской </w:t>
      </w:r>
      <w:proofErr w:type="spellStart"/>
      <w:r w:rsidRPr="00135A40">
        <w:rPr>
          <w:rFonts w:ascii="Times New Roman" w:hAnsi="Times New Roman" w:cs="Times New Roman"/>
          <w:sz w:val="24"/>
          <w:szCs w:val="24"/>
        </w:rPr>
        <w:t>инфрастуктуры</w:t>
      </w:r>
      <w:proofErr w:type="spellEnd"/>
      <w:r w:rsidRPr="00135A40">
        <w:rPr>
          <w:rFonts w:ascii="Times New Roman" w:hAnsi="Times New Roman" w:cs="Times New Roman"/>
          <w:sz w:val="24"/>
          <w:szCs w:val="24"/>
        </w:rPr>
        <w:t xml:space="preserve"> по про</w:t>
      </w:r>
      <w:r w:rsidR="00114B34" w:rsidRPr="00135A40">
        <w:rPr>
          <w:rFonts w:ascii="Times New Roman" w:hAnsi="Times New Roman" w:cs="Times New Roman"/>
          <w:sz w:val="24"/>
          <w:szCs w:val="24"/>
        </w:rPr>
        <w:t>граммам</w:t>
      </w:r>
      <w:r w:rsidRPr="00135A40">
        <w:rPr>
          <w:rFonts w:ascii="Times New Roman" w:hAnsi="Times New Roman" w:cs="Times New Roman"/>
          <w:sz w:val="24"/>
          <w:szCs w:val="24"/>
        </w:rPr>
        <w:t xml:space="preserve"> профессиональной подготовки </w:t>
      </w:r>
      <w:r w:rsidR="00114B34" w:rsidRPr="00135A40">
        <w:rPr>
          <w:rFonts w:ascii="Times New Roman" w:hAnsi="Times New Roman" w:cs="Times New Roman"/>
          <w:sz w:val="24"/>
          <w:szCs w:val="24"/>
        </w:rPr>
        <w:t>«Кухонный рабочий», «Р</w:t>
      </w:r>
      <w:r w:rsidRPr="00135A40">
        <w:rPr>
          <w:rFonts w:ascii="Times New Roman" w:hAnsi="Times New Roman" w:cs="Times New Roman"/>
          <w:sz w:val="24"/>
          <w:szCs w:val="24"/>
        </w:rPr>
        <w:t>абочий по комплексному обслуживанию зданий», «Рабочий зеленого строительства»; один человек трудоустроен ввиду тяжелого материально положения семьи; один человек по состоянию здоровья не обучается</w:t>
      </w:r>
      <w:r w:rsidR="00114B34" w:rsidRPr="00135A40">
        <w:rPr>
          <w:rFonts w:ascii="Times New Roman" w:hAnsi="Times New Roman" w:cs="Times New Roman"/>
          <w:sz w:val="24"/>
          <w:szCs w:val="24"/>
        </w:rPr>
        <w:t xml:space="preserve"> и находится дома</w:t>
      </w:r>
      <w:r w:rsidRPr="00135A40">
        <w:rPr>
          <w:rFonts w:ascii="Times New Roman" w:hAnsi="Times New Roman" w:cs="Times New Roman"/>
          <w:sz w:val="24"/>
          <w:szCs w:val="24"/>
        </w:rPr>
        <w:t>.</w:t>
      </w:r>
    </w:p>
    <w:p w:rsidR="00F67B1D" w:rsidRPr="00135A40" w:rsidRDefault="00F67B1D" w:rsidP="00135A40">
      <w:pPr>
        <w:tabs>
          <w:tab w:val="left" w:pos="709"/>
        </w:tabs>
        <w:spacing w:after="0"/>
        <w:ind w:firstLine="709"/>
        <w:jc w:val="both"/>
        <w:rPr>
          <w:rFonts w:ascii="Times New Roman" w:hAnsi="Times New Roman" w:cs="Times New Roman"/>
          <w:sz w:val="24"/>
          <w:szCs w:val="24"/>
        </w:rPr>
      </w:pPr>
    </w:p>
    <w:p w:rsidR="002E75BE" w:rsidRDefault="002E75BE" w:rsidP="00135A40">
      <w:pPr>
        <w:jc w:val="both"/>
        <w:rPr>
          <w:rFonts w:ascii="Times New Roman" w:hAnsi="Times New Roman" w:cs="Times New Roman"/>
          <w:sz w:val="24"/>
          <w:szCs w:val="24"/>
        </w:rPr>
      </w:pPr>
      <w:r w:rsidRPr="00135A40">
        <w:rPr>
          <w:rFonts w:ascii="Times New Roman" w:hAnsi="Times New Roman" w:cs="Times New Roman"/>
          <w:sz w:val="24"/>
          <w:szCs w:val="24"/>
        </w:rPr>
        <w:t>6.</w:t>
      </w:r>
      <w:r w:rsidR="00114B34" w:rsidRPr="00135A40">
        <w:rPr>
          <w:rFonts w:ascii="Times New Roman" w:hAnsi="Times New Roman" w:cs="Times New Roman"/>
          <w:sz w:val="24"/>
          <w:szCs w:val="24"/>
        </w:rPr>
        <w:t xml:space="preserve"> </w:t>
      </w:r>
      <w:r w:rsidRPr="00135A40">
        <w:rPr>
          <w:rFonts w:ascii="Times New Roman" w:hAnsi="Times New Roman" w:cs="Times New Roman"/>
          <w:sz w:val="24"/>
          <w:szCs w:val="24"/>
        </w:rPr>
        <w:t>Внутреннее оценивание качества образования</w:t>
      </w:r>
    </w:p>
    <w:p w:rsidR="00F67B1D" w:rsidRDefault="00F67B1D" w:rsidP="00F67B1D">
      <w:pPr>
        <w:spacing w:after="0"/>
        <w:ind w:firstLine="708"/>
        <w:jc w:val="both"/>
        <w:rPr>
          <w:rFonts w:ascii="Times New Roman" w:hAnsi="Times New Roman" w:cs="Times New Roman"/>
          <w:sz w:val="24"/>
          <w:szCs w:val="24"/>
        </w:rPr>
      </w:pPr>
      <w:r w:rsidRPr="00135A40">
        <w:rPr>
          <w:rFonts w:ascii="Times New Roman" w:hAnsi="Times New Roman" w:cs="Times New Roman"/>
          <w:bCs/>
          <w:sz w:val="24"/>
          <w:szCs w:val="24"/>
        </w:rPr>
        <w:t xml:space="preserve">Результативность усвоения программы выпускниками 4 класса: 4 класс – 14 </w:t>
      </w:r>
      <w:proofErr w:type="spellStart"/>
      <w:r w:rsidRPr="00135A40">
        <w:rPr>
          <w:rFonts w:ascii="Times New Roman" w:hAnsi="Times New Roman" w:cs="Times New Roman"/>
          <w:sz w:val="24"/>
          <w:szCs w:val="24"/>
        </w:rPr>
        <w:t>обучающихся</w:t>
      </w:r>
      <w:proofErr w:type="gramStart"/>
      <w:r w:rsidRPr="00135A40">
        <w:rPr>
          <w:rFonts w:ascii="Times New Roman" w:hAnsi="Times New Roman" w:cs="Times New Roman"/>
          <w:sz w:val="24"/>
          <w:szCs w:val="24"/>
        </w:rPr>
        <w:t>;и</w:t>
      </w:r>
      <w:proofErr w:type="gramEnd"/>
      <w:r w:rsidRPr="00135A40">
        <w:rPr>
          <w:rFonts w:ascii="Times New Roman" w:hAnsi="Times New Roman" w:cs="Times New Roman"/>
          <w:sz w:val="24"/>
          <w:szCs w:val="24"/>
        </w:rPr>
        <w:t>з</w:t>
      </w:r>
      <w:proofErr w:type="spellEnd"/>
      <w:r w:rsidRPr="00135A40">
        <w:rPr>
          <w:rFonts w:ascii="Times New Roman" w:hAnsi="Times New Roman" w:cs="Times New Roman"/>
          <w:sz w:val="24"/>
          <w:szCs w:val="24"/>
        </w:rPr>
        <w:t xml:space="preserve"> них </w:t>
      </w:r>
      <w:r w:rsidRPr="00135A40">
        <w:rPr>
          <w:rFonts w:ascii="Times New Roman" w:hAnsi="Times New Roman" w:cs="Times New Roman"/>
          <w:bCs/>
          <w:sz w:val="24"/>
          <w:szCs w:val="24"/>
        </w:rPr>
        <w:t>на индивидуальном(домашнем) обучении – 2 об</w:t>
      </w:r>
      <w:r w:rsidRPr="00135A40">
        <w:rPr>
          <w:rFonts w:ascii="Times New Roman" w:hAnsi="Times New Roman" w:cs="Times New Roman"/>
          <w:sz w:val="24"/>
          <w:szCs w:val="24"/>
        </w:rPr>
        <w:t>учающихся.</w:t>
      </w:r>
    </w:p>
    <w:p w:rsidR="00F67B1D" w:rsidRPr="00135A40" w:rsidRDefault="00F67B1D" w:rsidP="00F67B1D">
      <w:pPr>
        <w:spacing w:after="0"/>
        <w:ind w:firstLine="708"/>
        <w:jc w:val="both"/>
        <w:rPr>
          <w:rFonts w:ascii="Times New Roman" w:hAnsi="Times New Roman" w:cs="Times New Roman"/>
          <w:bCs/>
          <w:sz w:val="24"/>
          <w:szCs w:val="24"/>
        </w:rPr>
      </w:pPr>
    </w:p>
    <w:tbl>
      <w:tblPr>
        <w:tblW w:w="772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1584"/>
        <w:gridCol w:w="1582"/>
        <w:gridCol w:w="1582"/>
      </w:tblGrid>
      <w:tr w:rsidR="00F67B1D" w:rsidRPr="00135A40" w:rsidTr="00E20DA7">
        <w:trPr>
          <w:cantSplit/>
        </w:trPr>
        <w:tc>
          <w:tcPr>
            <w:tcW w:w="2979" w:type="dxa"/>
            <w:vMerge w:val="restart"/>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Предметы </w:t>
            </w:r>
          </w:p>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по учебному плану</w:t>
            </w:r>
          </w:p>
        </w:tc>
        <w:tc>
          <w:tcPr>
            <w:tcW w:w="4748" w:type="dxa"/>
            <w:gridSpan w:val="3"/>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2018-2019 уч. год (выпуск  учащихся)</w:t>
            </w:r>
          </w:p>
        </w:tc>
      </w:tr>
      <w:tr w:rsidR="00F67B1D" w:rsidRPr="00135A40" w:rsidTr="00E20DA7">
        <w:trPr>
          <w:cantSplit/>
        </w:trPr>
        <w:tc>
          <w:tcPr>
            <w:tcW w:w="2979" w:type="dxa"/>
            <w:vMerge/>
          </w:tcPr>
          <w:p w:rsidR="00F67B1D" w:rsidRPr="00135A40" w:rsidRDefault="00F67B1D" w:rsidP="00E20DA7">
            <w:pPr>
              <w:spacing w:after="0"/>
              <w:jc w:val="both"/>
              <w:rPr>
                <w:rFonts w:ascii="Times New Roman" w:hAnsi="Times New Roman" w:cs="Times New Roman"/>
                <w:bCs/>
                <w:sz w:val="24"/>
                <w:szCs w:val="24"/>
              </w:rPr>
            </w:pPr>
          </w:p>
        </w:tc>
        <w:tc>
          <w:tcPr>
            <w:tcW w:w="1584"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Аттестовано (человек)</w:t>
            </w:r>
          </w:p>
        </w:tc>
        <w:tc>
          <w:tcPr>
            <w:tcW w:w="1582"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w:t>
            </w:r>
          </w:p>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успевающих</w:t>
            </w:r>
          </w:p>
        </w:tc>
        <w:tc>
          <w:tcPr>
            <w:tcW w:w="1582"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w:t>
            </w:r>
          </w:p>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успевающих</w:t>
            </w:r>
          </w:p>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на «4» и «5»</w:t>
            </w:r>
          </w:p>
        </w:tc>
      </w:tr>
      <w:tr w:rsidR="00F67B1D" w:rsidRPr="00135A40" w:rsidTr="00E20DA7">
        <w:tc>
          <w:tcPr>
            <w:tcW w:w="2979" w:type="dxa"/>
          </w:tcPr>
          <w:p w:rsidR="00F67B1D" w:rsidRPr="00135A40" w:rsidRDefault="00F67B1D" w:rsidP="00E20DA7">
            <w:pPr>
              <w:pStyle w:val="3"/>
              <w:spacing w:before="0"/>
              <w:jc w:val="both"/>
              <w:rPr>
                <w:rFonts w:ascii="Times New Roman" w:hAnsi="Times New Roman" w:cs="Times New Roman"/>
                <w:b w:val="0"/>
                <w:sz w:val="24"/>
                <w:szCs w:val="24"/>
              </w:rPr>
            </w:pPr>
            <w:r w:rsidRPr="00135A40">
              <w:rPr>
                <w:rFonts w:ascii="Times New Roman" w:hAnsi="Times New Roman" w:cs="Times New Roman"/>
                <w:b w:val="0"/>
                <w:color w:val="auto"/>
                <w:sz w:val="24"/>
                <w:szCs w:val="24"/>
              </w:rPr>
              <w:t>Чтение и  развитие речи</w:t>
            </w:r>
          </w:p>
        </w:tc>
        <w:tc>
          <w:tcPr>
            <w:tcW w:w="1584"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5 уч. - 36%</w:t>
            </w:r>
          </w:p>
        </w:tc>
      </w:tr>
      <w:tr w:rsidR="00F67B1D" w:rsidRPr="00135A40" w:rsidTr="00E20DA7">
        <w:trPr>
          <w:cantSplit/>
        </w:trPr>
        <w:tc>
          <w:tcPr>
            <w:tcW w:w="297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Письмо и  развитие речи</w:t>
            </w:r>
          </w:p>
        </w:tc>
        <w:tc>
          <w:tcPr>
            <w:tcW w:w="1584"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5 уч. - 36%</w:t>
            </w:r>
          </w:p>
        </w:tc>
      </w:tr>
      <w:tr w:rsidR="00F67B1D" w:rsidRPr="00135A40" w:rsidTr="00E20DA7">
        <w:trPr>
          <w:cantSplit/>
        </w:trPr>
        <w:tc>
          <w:tcPr>
            <w:tcW w:w="297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Развитие  устной речи</w:t>
            </w:r>
          </w:p>
        </w:tc>
        <w:tc>
          <w:tcPr>
            <w:tcW w:w="1584"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7 уч. - 50%</w:t>
            </w:r>
          </w:p>
        </w:tc>
      </w:tr>
      <w:tr w:rsidR="00F67B1D" w:rsidRPr="00135A40" w:rsidTr="00E20DA7">
        <w:trPr>
          <w:cantSplit/>
        </w:trPr>
        <w:tc>
          <w:tcPr>
            <w:tcW w:w="297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Математика </w:t>
            </w:r>
          </w:p>
        </w:tc>
        <w:tc>
          <w:tcPr>
            <w:tcW w:w="1584"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8 уч. - 57%</w:t>
            </w:r>
          </w:p>
        </w:tc>
      </w:tr>
      <w:tr w:rsidR="00F67B1D" w:rsidRPr="00135A40" w:rsidTr="00E20DA7">
        <w:tc>
          <w:tcPr>
            <w:tcW w:w="297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Физкультура </w:t>
            </w:r>
          </w:p>
        </w:tc>
        <w:tc>
          <w:tcPr>
            <w:tcW w:w="1584"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9 уч. - 64%</w:t>
            </w:r>
          </w:p>
        </w:tc>
      </w:tr>
      <w:tr w:rsidR="00F67B1D" w:rsidRPr="00135A40" w:rsidTr="00E20DA7">
        <w:tc>
          <w:tcPr>
            <w:tcW w:w="297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Музыка  и пение</w:t>
            </w:r>
          </w:p>
        </w:tc>
        <w:tc>
          <w:tcPr>
            <w:tcW w:w="1584"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8 уч. - 57%</w:t>
            </w:r>
          </w:p>
        </w:tc>
      </w:tr>
      <w:tr w:rsidR="00F67B1D" w:rsidRPr="00135A40" w:rsidTr="00E20DA7">
        <w:tc>
          <w:tcPr>
            <w:tcW w:w="297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Ритмика </w:t>
            </w:r>
          </w:p>
        </w:tc>
        <w:tc>
          <w:tcPr>
            <w:tcW w:w="1584"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         14</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8 уч. - 57%</w:t>
            </w:r>
          </w:p>
        </w:tc>
      </w:tr>
      <w:tr w:rsidR="00F67B1D" w:rsidRPr="00135A40" w:rsidTr="00E20DA7">
        <w:tc>
          <w:tcPr>
            <w:tcW w:w="297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Изобразительное искусство</w:t>
            </w:r>
          </w:p>
        </w:tc>
        <w:tc>
          <w:tcPr>
            <w:tcW w:w="1584"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8 уч. - 57%</w:t>
            </w:r>
          </w:p>
        </w:tc>
      </w:tr>
      <w:tr w:rsidR="00F67B1D" w:rsidRPr="00135A40" w:rsidTr="00E20DA7">
        <w:tc>
          <w:tcPr>
            <w:tcW w:w="297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Трудовое обучение</w:t>
            </w:r>
          </w:p>
        </w:tc>
        <w:tc>
          <w:tcPr>
            <w:tcW w:w="1584"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14</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58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9 уч. - 64%</w:t>
            </w:r>
          </w:p>
        </w:tc>
      </w:tr>
    </w:tbl>
    <w:p w:rsidR="00F67B1D" w:rsidRPr="00135A40" w:rsidRDefault="00F67B1D" w:rsidP="00F67B1D">
      <w:pPr>
        <w:tabs>
          <w:tab w:val="left" w:pos="4035"/>
        </w:tabs>
        <w:spacing w:after="0"/>
        <w:jc w:val="both"/>
        <w:rPr>
          <w:rFonts w:ascii="Times New Roman" w:hAnsi="Times New Roman" w:cs="Times New Roman"/>
          <w:bCs/>
          <w:sz w:val="24"/>
          <w:szCs w:val="24"/>
        </w:rPr>
      </w:pPr>
      <w:r w:rsidRPr="00135A40">
        <w:rPr>
          <w:rFonts w:ascii="Times New Roman" w:hAnsi="Times New Roman" w:cs="Times New Roman"/>
          <w:bCs/>
          <w:sz w:val="24"/>
          <w:szCs w:val="24"/>
        </w:rPr>
        <w:tab/>
      </w:r>
    </w:p>
    <w:p w:rsidR="00F67B1D" w:rsidRPr="00135A40" w:rsidRDefault="00F67B1D" w:rsidP="00F67B1D">
      <w:pPr>
        <w:pStyle w:val="31"/>
        <w:spacing w:line="276" w:lineRule="auto"/>
        <w:ind w:firstLine="708"/>
        <w:jc w:val="both"/>
        <w:rPr>
          <w:b w:val="0"/>
          <w:sz w:val="24"/>
          <w:szCs w:val="24"/>
        </w:rPr>
      </w:pPr>
      <w:r w:rsidRPr="00135A40">
        <w:rPr>
          <w:b w:val="0"/>
          <w:sz w:val="24"/>
          <w:szCs w:val="24"/>
        </w:rPr>
        <w:t>Результативность усвоения программы выпускниками 9 класса:</w:t>
      </w:r>
    </w:p>
    <w:p w:rsidR="00F67B1D" w:rsidRPr="00135A40" w:rsidRDefault="00F67B1D" w:rsidP="00F67B1D">
      <w:pPr>
        <w:pStyle w:val="31"/>
        <w:spacing w:line="276" w:lineRule="auto"/>
        <w:jc w:val="both"/>
        <w:rPr>
          <w:b w:val="0"/>
          <w:bCs w:val="0"/>
          <w:sz w:val="24"/>
          <w:szCs w:val="24"/>
        </w:rPr>
      </w:pPr>
      <w:r w:rsidRPr="00135A40">
        <w:rPr>
          <w:b w:val="0"/>
          <w:sz w:val="24"/>
          <w:szCs w:val="24"/>
        </w:rPr>
        <w:t>9 класс – 13 об</w:t>
      </w:r>
      <w:r w:rsidRPr="00135A40">
        <w:rPr>
          <w:b w:val="0"/>
          <w:bCs w:val="0"/>
          <w:sz w:val="24"/>
          <w:szCs w:val="24"/>
        </w:rPr>
        <w:t xml:space="preserve">учающихся; из них </w:t>
      </w:r>
      <w:r w:rsidRPr="00135A40">
        <w:rPr>
          <w:b w:val="0"/>
          <w:sz w:val="24"/>
          <w:szCs w:val="24"/>
        </w:rPr>
        <w:t xml:space="preserve">на индивидуальном (на дому) обучении – 2 </w:t>
      </w:r>
      <w:r w:rsidRPr="00135A40">
        <w:rPr>
          <w:b w:val="0"/>
          <w:bCs w:val="0"/>
          <w:sz w:val="24"/>
          <w:szCs w:val="24"/>
        </w:rPr>
        <w:t>учащихся.</w:t>
      </w:r>
    </w:p>
    <w:p w:rsidR="00F67B1D" w:rsidRPr="00135A40" w:rsidRDefault="00F67B1D" w:rsidP="00F67B1D">
      <w:pPr>
        <w:spacing w:after="0"/>
        <w:ind w:firstLine="708"/>
        <w:jc w:val="both"/>
        <w:rPr>
          <w:rFonts w:ascii="Times New Roman" w:hAnsi="Times New Roman" w:cs="Times New Roman"/>
          <w:sz w:val="24"/>
          <w:szCs w:val="24"/>
        </w:rPr>
      </w:pPr>
      <w:r w:rsidRPr="00135A40">
        <w:rPr>
          <w:rFonts w:ascii="Times New Roman" w:hAnsi="Times New Roman" w:cs="Times New Roman"/>
          <w:sz w:val="24"/>
          <w:szCs w:val="24"/>
        </w:rPr>
        <w:t>Всего выпускников</w:t>
      </w:r>
      <w:r w:rsidRPr="00135A40">
        <w:rPr>
          <w:rFonts w:ascii="Times New Roman" w:hAnsi="Times New Roman" w:cs="Times New Roman"/>
          <w:bCs/>
          <w:sz w:val="24"/>
          <w:szCs w:val="24"/>
        </w:rPr>
        <w:t xml:space="preserve"> – 13 человек</w:t>
      </w:r>
      <w:r w:rsidRPr="00135A40">
        <w:rPr>
          <w:rFonts w:ascii="Times New Roman" w:hAnsi="Times New Roman" w:cs="Times New Roman"/>
          <w:sz w:val="24"/>
          <w:szCs w:val="24"/>
        </w:rPr>
        <w:t xml:space="preserve">. </w:t>
      </w:r>
    </w:p>
    <w:tbl>
      <w:tblPr>
        <w:tblW w:w="777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812"/>
        <w:gridCol w:w="1809"/>
        <w:gridCol w:w="1809"/>
      </w:tblGrid>
      <w:tr w:rsidR="00F67B1D" w:rsidRPr="00135A40" w:rsidTr="00E20DA7">
        <w:trPr>
          <w:cantSplit/>
        </w:trPr>
        <w:tc>
          <w:tcPr>
            <w:tcW w:w="2349" w:type="dxa"/>
            <w:vMerge w:val="restart"/>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Предметы </w:t>
            </w:r>
          </w:p>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lastRenderedPageBreak/>
              <w:t>по учебному плану</w:t>
            </w:r>
          </w:p>
        </w:tc>
        <w:tc>
          <w:tcPr>
            <w:tcW w:w="5430" w:type="dxa"/>
            <w:gridSpan w:val="3"/>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lastRenderedPageBreak/>
              <w:t>2018-2019 уч. год (выпуск 13 учащихся)</w:t>
            </w:r>
          </w:p>
        </w:tc>
      </w:tr>
      <w:tr w:rsidR="00F67B1D" w:rsidRPr="00135A40" w:rsidTr="00E20DA7">
        <w:trPr>
          <w:cantSplit/>
        </w:trPr>
        <w:tc>
          <w:tcPr>
            <w:tcW w:w="2349" w:type="dxa"/>
            <w:vMerge/>
          </w:tcPr>
          <w:p w:rsidR="00F67B1D" w:rsidRPr="00135A40" w:rsidRDefault="00F67B1D" w:rsidP="00E20DA7">
            <w:pPr>
              <w:spacing w:after="0"/>
              <w:jc w:val="both"/>
              <w:rPr>
                <w:rFonts w:ascii="Times New Roman" w:hAnsi="Times New Roman" w:cs="Times New Roman"/>
                <w:bCs/>
                <w:sz w:val="24"/>
                <w:szCs w:val="24"/>
              </w:rPr>
            </w:pPr>
          </w:p>
        </w:tc>
        <w:tc>
          <w:tcPr>
            <w:tcW w:w="1812"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Аттестовано (человек)</w:t>
            </w:r>
          </w:p>
        </w:tc>
        <w:tc>
          <w:tcPr>
            <w:tcW w:w="180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w:t>
            </w:r>
          </w:p>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успевающих</w:t>
            </w:r>
          </w:p>
        </w:tc>
        <w:tc>
          <w:tcPr>
            <w:tcW w:w="180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w:t>
            </w:r>
          </w:p>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успевающих</w:t>
            </w:r>
          </w:p>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на «4» и «5»</w:t>
            </w:r>
          </w:p>
        </w:tc>
      </w:tr>
      <w:tr w:rsidR="00F67B1D" w:rsidRPr="00135A40" w:rsidTr="00E20DA7">
        <w:tc>
          <w:tcPr>
            <w:tcW w:w="2349" w:type="dxa"/>
          </w:tcPr>
          <w:p w:rsidR="00F67B1D" w:rsidRPr="00135A40" w:rsidRDefault="00F67B1D" w:rsidP="00E20DA7">
            <w:pPr>
              <w:pStyle w:val="4"/>
              <w:spacing w:before="0"/>
              <w:jc w:val="both"/>
              <w:rPr>
                <w:rFonts w:ascii="Times New Roman" w:hAnsi="Times New Roman" w:cs="Times New Roman"/>
                <w:b w:val="0"/>
                <w:i w:val="0"/>
                <w:sz w:val="24"/>
                <w:szCs w:val="24"/>
              </w:rPr>
            </w:pPr>
            <w:r w:rsidRPr="00135A40">
              <w:rPr>
                <w:rFonts w:ascii="Times New Roman" w:hAnsi="Times New Roman" w:cs="Times New Roman"/>
                <w:b w:val="0"/>
                <w:i w:val="0"/>
                <w:color w:val="auto"/>
                <w:sz w:val="24"/>
                <w:szCs w:val="24"/>
              </w:rPr>
              <w:lastRenderedPageBreak/>
              <w:t>Письмо и развитие речи</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8 уч.-62%</w:t>
            </w:r>
          </w:p>
        </w:tc>
      </w:tr>
      <w:tr w:rsidR="00F67B1D" w:rsidRPr="00135A40" w:rsidTr="00E20DA7">
        <w:tc>
          <w:tcPr>
            <w:tcW w:w="234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Чтение и развитие речи</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 уч. - 77%</w:t>
            </w:r>
          </w:p>
        </w:tc>
      </w:tr>
      <w:tr w:rsidR="00F67B1D" w:rsidRPr="00135A40" w:rsidTr="00E20DA7">
        <w:tc>
          <w:tcPr>
            <w:tcW w:w="234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Математика</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8 уч. - 62%</w:t>
            </w:r>
          </w:p>
        </w:tc>
      </w:tr>
      <w:tr w:rsidR="00F67B1D" w:rsidRPr="00135A40" w:rsidTr="00E20DA7">
        <w:tc>
          <w:tcPr>
            <w:tcW w:w="234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Биология</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11 уч. - 85%</w:t>
            </w:r>
          </w:p>
        </w:tc>
      </w:tr>
      <w:tr w:rsidR="00F67B1D" w:rsidRPr="00135A40" w:rsidTr="00E20DA7">
        <w:tc>
          <w:tcPr>
            <w:tcW w:w="234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География </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11 уч. - 85%</w:t>
            </w:r>
          </w:p>
        </w:tc>
      </w:tr>
      <w:tr w:rsidR="00F67B1D" w:rsidRPr="00135A40" w:rsidTr="00E20DA7">
        <w:tc>
          <w:tcPr>
            <w:tcW w:w="234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 xml:space="preserve">История </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11уч. - 85%</w:t>
            </w:r>
          </w:p>
        </w:tc>
      </w:tr>
      <w:tr w:rsidR="00F67B1D" w:rsidRPr="00135A40" w:rsidTr="00E20DA7">
        <w:tc>
          <w:tcPr>
            <w:tcW w:w="234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Обществознание</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11 уч.-85%</w:t>
            </w:r>
          </w:p>
        </w:tc>
      </w:tr>
      <w:tr w:rsidR="00F67B1D" w:rsidRPr="00135A40" w:rsidTr="00E20DA7">
        <w:tc>
          <w:tcPr>
            <w:tcW w:w="234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Физкультура</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4 уч. - 30%</w:t>
            </w:r>
          </w:p>
        </w:tc>
      </w:tr>
      <w:tr w:rsidR="00F67B1D" w:rsidRPr="00135A40" w:rsidTr="00E20DA7">
        <w:tc>
          <w:tcPr>
            <w:tcW w:w="234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Социально-бытовая ориентировка</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11уч. - 85%</w:t>
            </w:r>
          </w:p>
        </w:tc>
      </w:tr>
      <w:tr w:rsidR="00F67B1D" w:rsidRPr="00135A40" w:rsidTr="00E20DA7">
        <w:tc>
          <w:tcPr>
            <w:tcW w:w="2349" w:type="dxa"/>
          </w:tcPr>
          <w:p w:rsidR="00F67B1D" w:rsidRPr="00135A40" w:rsidRDefault="00F67B1D" w:rsidP="00E20DA7">
            <w:pPr>
              <w:spacing w:after="0"/>
              <w:jc w:val="both"/>
              <w:rPr>
                <w:rFonts w:ascii="Times New Roman" w:hAnsi="Times New Roman" w:cs="Times New Roman"/>
                <w:bCs/>
                <w:sz w:val="24"/>
                <w:szCs w:val="24"/>
              </w:rPr>
            </w:pPr>
            <w:r w:rsidRPr="00135A40">
              <w:rPr>
                <w:rFonts w:ascii="Times New Roman" w:hAnsi="Times New Roman" w:cs="Times New Roman"/>
                <w:bCs/>
                <w:sz w:val="24"/>
                <w:szCs w:val="24"/>
              </w:rPr>
              <w:t>ПТО</w:t>
            </w:r>
          </w:p>
        </w:tc>
        <w:tc>
          <w:tcPr>
            <w:tcW w:w="1812"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13</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100</w:t>
            </w:r>
          </w:p>
        </w:tc>
        <w:tc>
          <w:tcPr>
            <w:tcW w:w="1809" w:type="dxa"/>
          </w:tcPr>
          <w:p w:rsidR="00F67B1D" w:rsidRPr="00135A40" w:rsidRDefault="00F67B1D" w:rsidP="00E20DA7">
            <w:pPr>
              <w:spacing w:after="0"/>
              <w:jc w:val="both"/>
              <w:rPr>
                <w:rFonts w:ascii="Times New Roman" w:hAnsi="Times New Roman" w:cs="Times New Roman"/>
                <w:sz w:val="24"/>
                <w:szCs w:val="24"/>
              </w:rPr>
            </w:pPr>
            <w:r w:rsidRPr="00135A40">
              <w:rPr>
                <w:rFonts w:ascii="Times New Roman" w:hAnsi="Times New Roman" w:cs="Times New Roman"/>
                <w:sz w:val="24"/>
                <w:szCs w:val="24"/>
              </w:rPr>
              <w:t>11 уч. - 85%</w:t>
            </w:r>
          </w:p>
        </w:tc>
      </w:tr>
    </w:tbl>
    <w:p w:rsidR="00E27DD5" w:rsidRPr="00135A40" w:rsidRDefault="00114B34" w:rsidP="00135A40">
      <w:pPr>
        <w:tabs>
          <w:tab w:val="left" w:pos="0"/>
        </w:tabs>
        <w:suppressAutoHyphens/>
        <w:spacing w:after="0"/>
        <w:ind w:firstLine="567"/>
        <w:jc w:val="both"/>
        <w:rPr>
          <w:rFonts w:ascii="Times New Roman" w:hAnsi="Times New Roman" w:cs="Times New Roman"/>
          <w:sz w:val="24"/>
          <w:szCs w:val="24"/>
        </w:rPr>
      </w:pPr>
      <w:r w:rsidRPr="00135A40">
        <w:rPr>
          <w:rFonts w:ascii="Times New Roman" w:hAnsi="Times New Roman" w:cs="Times New Roman"/>
          <w:sz w:val="24"/>
          <w:szCs w:val="24"/>
        </w:rPr>
        <w:t xml:space="preserve"> </w:t>
      </w:r>
      <w:r w:rsidR="00E27DD5" w:rsidRPr="00135A40">
        <w:rPr>
          <w:rFonts w:ascii="Times New Roman" w:hAnsi="Times New Roman" w:cs="Times New Roman"/>
          <w:sz w:val="24"/>
          <w:szCs w:val="24"/>
        </w:rPr>
        <w:t xml:space="preserve">По результатам независимой оценки качества деятельности в 2018 году </w:t>
      </w:r>
    </w:p>
    <w:p w:rsidR="00E27DD5" w:rsidRPr="00135A40" w:rsidRDefault="00E27DD5" w:rsidP="00135A40">
      <w:pPr>
        <w:pStyle w:val="ConsPlusNormal"/>
        <w:spacing w:line="276" w:lineRule="auto"/>
        <w:ind w:firstLine="0"/>
        <w:jc w:val="both"/>
        <w:outlineLvl w:val="1"/>
        <w:rPr>
          <w:rFonts w:ascii="Times New Roman" w:hAnsi="Times New Roman" w:cs="Times New Roman"/>
          <w:sz w:val="24"/>
          <w:szCs w:val="24"/>
        </w:rPr>
      </w:pPr>
      <w:r w:rsidRPr="00135A40">
        <w:rPr>
          <w:rFonts w:ascii="Times New Roman" w:hAnsi="Times New Roman" w:cs="Times New Roman"/>
          <w:sz w:val="24"/>
          <w:szCs w:val="24"/>
        </w:rPr>
        <w:t xml:space="preserve">общий показатель </w:t>
      </w:r>
      <w:proofErr w:type="gramStart"/>
      <w:r w:rsidRPr="00135A40">
        <w:rPr>
          <w:rFonts w:ascii="Times New Roman" w:hAnsi="Times New Roman" w:cs="Times New Roman"/>
          <w:sz w:val="24"/>
          <w:szCs w:val="24"/>
        </w:rPr>
        <w:t>оценки качества условий оказания услуг образования</w:t>
      </w:r>
      <w:proofErr w:type="gramEnd"/>
      <w:r w:rsidRPr="00135A40">
        <w:rPr>
          <w:rFonts w:ascii="Times New Roman" w:hAnsi="Times New Roman" w:cs="Times New Roman"/>
          <w:sz w:val="24"/>
          <w:szCs w:val="24"/>
        </w:rPr>
        <w:t xml:space="preserve">  в ГОУ ЯО «Рыбинская школа № 13» составил  91,9%, в  том числе показатели  открытости и доступности информации об организации – 99.6%,  комфортности предоставления услуг – 98.9%, удовлетворенности условиями оказания услуг – 96.6%.</w:t>
      </w:r>
    </w:p>
    <w:p w:rsidR="00135A40" w:rsidRPr="00135A40" w:rsidRDefault="00E27DD5" w:rsidP="00135A40">
      <w:pPr>
        <w:spacing w:after="0"/>
        <w:ind w:firstLine="567"/>
        <w:jc w:val="both"/>
        <w:rPr>
          <w:rFonts w:ascii="Times New Roman" w:eastAsia="Calibri" w:hAnsi="Times New Roman" w:cs="Times New Roman"/>
          <w:sz w:val="24"/>
          <w:szCs w:val="24"/>
        </w:rPr>
      </w:pPr>
      <w:r w:rsidRPr="00135A40">
        <w:rPr>
          <w:rFonts w:ascii="Times New Roman" w:eastAsia="Calibri" w:hAnsi="Times New Roman" w:cs="Times New Roman"/>
          <w:sz w:val="24"/>
          <w:szCs w:val="24"/>
        </w:rPr>
        <w:t xml:space="preserve"> </w:t>
      </w:r>
    </w:p>
    <w:p w:rsidR="002431A9" w:rsidRPr="00135A40" w:rsidRDefault="00E24FEA" w:rsidP="00135A40">
      <w:pPr>
        <w:jc w:val="both"/>
        <w:rPr>
          <w:sz w:val="24"/>
          <w:szCs w:val="24"/>
        </w:rPr>
      </w:pPr>
      <w:r w:rsidRPr="00135A40">
        <w:rPr>
          <w:rFonts w:ascii="Times New Roman" w:hAnsi="Times New Roman" w:cs="Times New Roman"/>
          <w:sz w:val="24"/>
          <w:szCs w:val="24"/>
        </w:rPr>
        <w:t xml:space="preserve">  </w:t>
      </w:r>
      <w:r w:rsidR="00D61D23" w:rsidRPr="00135A40">
        <w:rPr>
          <w:rFonts w:ascii="Times New Roman" w:hAnsi="Times New Roman" w:cs="Times New Roman"/>
          <w:sz w:val="24"/>
          <w:szCs w:val="24"/>
        </w:rPr>
        <w:t xml:space="preserve">         </w:t>
      </w:r>
      <w:r w:rsidR="002E75BE" w:rsidRPr="00135A40">
        <w:rPr>
          <w:rFonts w:ascii="Times New Roman" w:hAnsi="Times New Roman" w:cs="Times New Roman"/>
          <w:sz w:val="24"/>
          <w:szCs w:val="24"/>
        </w:rPr>
        <w:t>7.Кадровая укомплектованность</w:t>
      </w:r>
      <w:r w:rsidR="00C76590" w:rsidRPr="00135A40">
        <w:rPr>
          <w:sz w:val="24"/>
          <w:szCs w:val="24"/>
        </w:rPr>
        <w:t xml:space="preserve">    </w:t>
      </w:r>
    </w:p>
    <w:p w:rsidR="00037979" w:rsidRPr="00135A40" w:rsidRDefault="00037979" w:rsidP="00135A40">
      <w:pPr>
        <w:jc w:val="both"/>
        <w:rPr>
          <w:rFonts w:ascii="Times New Roman" w:hAnsi="Times New Roman" w:cs="Times New Roman"/>
          <w:sz w:val="24"/>
          <w:szCs w:val="24"/>
        </w:rPr>
      </w:pPr>
      <w:r w:rsidRPr="00135A40">
        <w:rPr>
          <w:rFonts w:ascii="Times New Roman" w:hAnsi="Times New Roman" w:cs="Times New Roman"/>
          <w:sz w:val="24"/>
          <w:szCs w:val="24"/>
        </w:rPr>
        <w:t>Сведения о руководящих работниках</w:t>
      </w:r>
    </w:p>
    <w:tbl>
      <w:tblPr>
        <w:tblStyle w:val="aa"/>
        <w:tblW w:w="0" w:type="auto"/>
        <w:tblLook w:val="04A0" w:firstRow="1" w:lastRow="0" w:firstColumn="1" w:lastColumn="0" w:noHBand="0" w:noVBand="1"/>
      </w:tblPr>
      <w:tblGrid>
        <w:gridCol w:w="1875"/>
        <w:gridCol w:w="3053"/>
        <w:gridCol w:w="2240"/>
        <w:gridCol w:w="2154"/>
      </w:tblGrid>
      <w:tr w:rsidR="0089772B" w:rsidRPr="00135A40" w:rsidTr="0089772B">
        <w:tc>
          <w:tcPr>
            <w:tcW w:w="1875"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Должность</w:t>
            </w:r>
          </w:p>
        </w:tc>
        <w:tc>
          <w:tcPr>
            <w:tcW w:w="3053"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Ф.И.О.</w:t>
            </w:r>
          </w:p>
        </w:tc>
        <w:tc>
          <w:tcPr>
            <w:tcW w:w="2240"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Образование</w:t>
            </w:r>
          </w:p>
        </w:tc>
        <w:tc>
          <w:tcPr>
            <w:tcW w:w="2154"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Педагогический стаж</w:t>
            </w:r>
          </w:p>
        </w:tc>
      </w:tr>
      <w:tr w:rsidR="0089772B" w:rsidRPr="00135A40" w:rsidTr="0089772B">
        <w:tc>
          <w:tcPr>
            <w:tcW w:w="1875"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директор</w:t>
            </w:r>
          </w:p>
        </w:tc>
        <w:tc>
          <w:tcPr>
            <w:tcW w:w="3053"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Корешова</w:t>
            </w:r>
          </w:p>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Светлана Геннадьевна</w:t>
            </w:r>
          </w:p>
          <w:p w:rsidR="0089772B" w:rsidRPr="00135A40" w:rsidRDefault="0089772B" w:rsidP="00135A40">
            <w:pPr>
              <w:spacing w:line="276" w:lineRule="auto"/>
              <w:jc w:val="both"/>
              <w:rPr>
                <w:rFonts w:ascii="Times New Roman" w:hAnsi="Times New Roman" w:cs="Times New Roman"/>
                <w:sz w:val="24"/>
                <w:szCs w:val="24"/>
              </w:rPr>
            </w:pPr>
          </w:p>
        </w:tc>
        <w:tc>
          <w:tcPr>
            <w:tcW w:w="2240"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высшее педагогическое</w:t>
            </w:r>
          </w:p>
        </w:tc>
        <w:tc>
          <w:tcPr>
            <w:tcW w:w="2154"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30</w:t>
            </w:r>
          </w:p>
        </w:tc>
      </w:tr>
      <w:tr w:rsidR="0089772B" w:rsidRPr="00135A40" w:rsidTr="0089772B">
        <w:tc>
          <w:tcPr>
            <w:tcW w:w="1875"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заместитель директора по УВР</w:t>
            </w:r>
          </w:p>
        </w:tc>
        <w:tc>
          <w:tcPr>
            <w:tcW w:w="3053"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Платонова Татьяна Валерьевна</w:t>
            </w:r>
          </w:p>
        </w:tc>
        <w:tc>
          <w:tcPr>
            <w:tcW w:w="2240"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высшее педагогическое</w:t>
            </w:r>
          </w:p>
        </w:tc>
        <w:tc>
          <w:tcPr>
            <w:tcW w:w="2154" w:type="dxa"/>
          </w:tcPr>
          <w:p w:rsidR="0089772B" w:rsidRPr="00135A40" w:rsidRDefault="0089772B" w:rsidP="00135A40">
            <w:pPr>
              <w:spacing w:line="276" w:lineRule="auto"/>
              <w:jc w:val="both"/>
              <w:rPr>
                <w:rFonts w:ascii="Times New Roman" w:hAnsi="Times New Roman" w:cs="Times New Roman"/>
                <w:sz w:val="24"/>
                <w:szCs w:val="24"/>
              </w:rPr>
            </w:pPr>
            <w:r w:rsidRPr="00135A40">
              <w:rPr>
                <w:rFonts w:ascii="Times New Roman" w:hAnsi="Times New Roman" w:cs="Times New Roman"/>
                <w:sz w:val="24"/>
                <w:szCs w:val="24"/>
              </w:rPr>
              <w:t>28</w:t>
            </w:r>
          </w:p>
        </w:tc>
      </w:tr>
      <w:tr w:rsidR="00F67B1D" w:rsidRPr="00135A40" w:rsidTr="0089772B">
        <w:tc>
          <w:tcPr>
            <w:tcW w:w="1875" w:type="dxa"/>
          </w:tcPr>
          <w:p w:rsidR="00F67B1D" w:rsidRPr="00135A40" w:rsidRDefault="00F67B1D" w:rsidP="00F67B1D">
            <w:pPr>
              <w:jc w:val="both"/>
              <w:rPr>
                <w:rFonts w:ascii="Times New Roman" w:hAnsi="Times New Roman" w:cs="Times New Roman"/>
                <w:sz w:val="24"/>
                <w:szCs w:val="24"/>
              </w:rPr>
            </w:pPr>
            <w:r w:rsidRPr="00135A40">
              <w:rPr>
                <w:rFonts w:ascii="Times New Roman" w:hAnsi="Times New Roman" w:cs="Times New Roman"/>
                <w:sz w:val="24"/>
                <w:szCs w:val="24"/>
              </w:rPr>
              <w:t xml:space="preserve">заместитель директора по </w:t>
            </w:r>
            <w:r>
              <w:rPr>
                <w:rFonts w:ascii="Times New Roman" w:hAnsi="Times New Roman" w:cs="Times New Roman"/>
                <w:sz w:val="24"/>
                <w:szCs w:val="24"/>
              </w:rPr>
              <w:t>АХР</w:t>
            </w:r>
          </w:p>
        </w:tc>
        <w:tc>
          <w:tcPr>
            <w:tcW w:w="3053" w:type="dxa"/>
          </w:tcPr>
          <w:p w:rsidR="00F67B1D" w:rsidRPr="00135A40" w:rsidRDefault="00F67B1D" w:rsidP="00135A40">
            <w:pPr>
              <w:jc w:val="both"/>
              <w:rPr>
                <w:rFonts w:ascii="Times New Roman" w:hAnsi="Times New Roman" w:cs="Times New Roman"/>
                <w:sz w:val="24"/>
                <w:szCs w:val="24"/>
              </w:rPr>
            </w:pPr>
            <w:r>
              <w:rPr>
                <w:rFonts w:ascii="Times New Roman" w:hAnsi="Times New Roman" w:cs="Times New Roman"/>
                <w:sz w:val="24"/>
                <w:szCs w:val="24"/>
              </w:rPr>
              <w:t>вакансия</w:t>
            </w:r>
          </w:p>
        </w:tc>
        <w:tc>
          <w:tcPr>
            <w:tcW w:w="2240" w:type="dxa"/>
          </w:tcPr>
          <w:p w:rsidR="00F67B1D" w:rsidRPr="00135A40" w:rsidRDefault="00F67B1D" w:rsidP="00135A40">
            <w:pPr>
              <w:jc w:val="both"/>
              <w:rPr>
                <w:rFonts w:ascii="Times New Roman" w:hAnsi="Times New Roman" w:cs="Times New Roman"/>
                <w:sz w:val="24"/>
                <w:szCs w:val="24"/>
              </w:rPr>
            </w:pPr>
          </w:p>
        </w:tc>
        <w:tc>
          <w:tcPr>
            <w:tcW w:w="2154" w:type="dxa"/>
          </w:tcPr>
          <w:p w:rsidR="00F67B1D" w:rsidRPr="00135A40" w:rsidRDefault="00F67B1D" w:rsidP="00135A40">
            <w:pPr>
              <w:jc w:val="both"/>
              <w:rPr>
                <w:rFonts w:ascii="Times New Roman" w:hAnsi="Times New Roman" w:cs="Times New Roman"/>
                <w:sz w:val="24"/>
                <w:szCs w:val="24"/>
              </w:rPr>
            </w:pPr>
          </w:p>
        </w:tc>
      </w:tr>
    </w:tbl>
    <w:p w:rsidR="00C76590" w:rsidRPr="00135A40" w:rsidRDefault="00C76590"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       Обеспеченность педагогическими кадра</w:t>
      </w:r>
      <w:r w:rsidR="00E27DD5" w:rsidRPr="00135A40">
        <w:rPr>
          <w:rFonts w:ascii="Times New Roman" w:hAnsi="Times New Roman" w:cs="Times New Roman"/>
          <w:sz w:val="24"/>
          <w:szCs w:val="24"/>
        </w:rPr>
        <w:t xml:space="preserve">ми в школе составляет 100%. В </w:t>
      </w:r>
      <w:r w:rsidRPr="00135A40">
        <w:rPr>
          <w:rFonts w:ascii="Times New Roman" w:hAnsi="Times New Roman" w:cs="Times New Roman"/>
          <w:sz w:val="24"/>
          <w:szCs w:val="24"/>
        </w:rPr>
        <w:t xml:space="preserve">штате школы состоят </w:t>
      </w:r>
      <w:r w:rsidRPr="00135A40">
        <w:rPr>
          <w:rFonts w:ascii="Times New Roman" w:hAnsi="Times New Roman" w:cs="Times New Roman"/>
          <w:bCs/>
          <w:sz w:val="24"/>
          <w:szCs w:val="24"/>
        </w:rPr>
        <w:t>2</w:t>
      </w:r>
      <w:r w:rsidR="008F4D65" w:rsidRPr="00135A40">
        <w:rPr>
          <w:rFonts w:ascii="Times New Roman" w:hAnsi="Times New Roman" w:cs="Times New Roman"/>
          <w:bCs/>
          <w:sz w:val="24"/>
          <w:szCs w:val="24"/>
        </w:rPr>
        <w:t>7</w:t>
      </w:r>
      <w:r w:rsidRPr="00135A40">
        <w:rPr>
          <w:rFonts w:ascii="Times New Roman" w:hAnsi="Times New Roman" w:cs="Times New Roman"/>
          <w:bCs/>
          <w:sz w:val="24"/>
          <w:szCs w:val="24"/>
        </w:rPr>
        <w:t xml:space="preserve"> педагогов, из них: 2 внутренних совместителя и  7 внешних  совместителей</w:t>
      </w:r>
      <w:r w:rsidRPr="00135A40">
        <w:rPr>
          <w:rFonts w:ascii="Times New Roman" w:hAnsi="Times New Roman" w:cs="Times New Roman"/>
          <w:sz w:val="24"/>
          <w:szCs w:val="24"/>
        </w:rPr>
        <w:t>. В этом году учебно-методическую работу в школе   осуществляли: директор, заместитель директора по УВР, педагоги, учитель-логопед, учитель-дефектолог; педагог-психолог; воспитатель.</w:t>
      </w:r>
    </w:p>
    <w:p w:rsidR="00C76590" w:rsidRPr="00135A40" w:rsidRDefault="00C76590" w:rsidP="00135A40">
      <w:pPr>
        <w:spacing w:after="0"/>
        <w:ind w:firstLine="708"/>
        <w:jc w:val="both"/>
        <w:rPr>
          <w:rFonts w:ascii="Times New Roman" w:hAnsi="Times New Roman" w:cs="Times New Roman"/>
          <w:bCs/>
          <w:sz w:val="24"/>
          <w:szCs w:val="24"/>
        </w:rPr>
      </w:pPr>
      <w:r w:rsidRPr="00135A40">
        <w:rPr>
          <w:rFonts w:ascii="Times New Roman" w:hAnsi="Times New Roman" w:cs="Times New Roman"/>
          <w:bCs/>
          <w:sz w:val="24"/>
          <w:szCs w:val="24"/>
        </w:rPr>
        <w:t>Всего педагогических работников- 2</w:t>
      </w:r>
      <w:r w:rsidR="008F4D65" w:rsidRPr="00135A40">
        <w:rPr>
          <w:rFonts w:ascii="Times New Roman" w:hAnsi="Times New Roman" w:cs="Times New Roman"/>
          <w:bCs/>
          <w:sz w:val="24"/>
          <w:szCs w:val="24"/>
        </w:rPr>
        <w:t>7</w:t>
      </w:r>
      <w:r w:rsidRPr="00135A40">
        <w:rPr>
          <w:rFonts w:ascii="Times New Roman" w:hAnsi="Times New Roman" w:cs="Times New Roman"/>
          <w:bCs/>
          <w:sz w:val="24"/>
          <w:szCs w:val="24"/>
        </w:rPr>
        <w:t>.</w:t>
      </w:r>
    </w:p>
    <w:p w:rsidR="00C76590" w:rsidRPr="00135A40" w:rsidRDefault="00C76590" w:rsidP="00135A40">
      <w:pPr>
        <w:spacing w:after="0"/>
        <w:jc w:val="both"/>
        <w:rPr>
          <w:rFonts w:ascii="Times New Roman" w:hAnsi="Times New Roman" w:cs="Times New Roman"/>
          <w:b/>
          <w:bCs/>
          <w:sz w:val="24"/>
          <w:szCs w:val="24"/>
        </w:rPr>
      </w:pPr>
      <w:r w:rsidRPr="00135A40">
        <w:rPr>
          <w:rFonts w:ascii="Times New Roman" w:hAnsi="Times New Roman" w:cs="Times New Roman"/>
          <w:b/>
          <w:bCs/>
          <w:sz w:val="24"/>
          <w:szCs w:val="24"/>
        </w:rPr>
        <w:t xml:space="preserve">Из  педагогических работников </w:t>
      </w:r>
      <w:r w:rsidRPr="00135A40">
        <w:rPr>
          <w:rFonts w:ascii="Times New Roman" w:hAnsi="Times New Roman" w:cs="Times New Roman"/>
          <w:sz w:val="24"/>
          <w:szCs w:val="24"/>
        </w:rPr>
        <w:t>имеют</w:t>
      </w:r>
      <w:r w:rsidRPr="00135A40">
        <w:rPr>
          <w:rFonts w:ascii="Times New Roman" w:hAnsi="Times New Roman" w:cs="Times New Roman"/>
          <w:b/>
          <w:bCs/>
          <w:sz w:val="24"/>
          <w:szCs w:val="24"/>
        </w:rPr>
        <w:t>:</w:t>
      </w:r>
    </w:p>
    <w:p w:rsidR="00C76590" w:rsidRPr="00135A40" w:rsidRDefault="00C76590" w:rsidP="00135A40">
      <w:pPr>
        <w:numPr>
          <w:ilvl w:val="0"/>
          <w:numId w:val="1"/>
        </w:numPr>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высшую квалификационную категорию – </w:t>
      </w:r>
      <w:r w:rsidRPr="00135A40">
        <w:rPr>
          <w:rFonts w:ascii="Times New Roman" w:hAnsi="Times New Roman" w:cs="Times New Roman"/>
          <w:bCs/>
          <w:sz w:val="24"/>
          <w:szCs w:val="24"/>
        </w:rPr>
        <w:t xml:space="preserve">6 </w:t>
      </w:r>
      <w:r w:rsidRPr="00135A40">
        <w:rPr>
          <w:rFonts w:ascii="Times New Roman" w:hAnsi="Times New Roman" w:cs="Times New Roman"/>
          <w:sz w:val="24"/>
          <w:szCs w:val="24"/>
        </w:rPr>
        <w:t>человек  (</w:t>
      </w:r>
      <w:r w:rsidRPr="00135A40">
        <w:rPr>
          <w:rFonts w:ascii="Times New Roman" w:hAnsi="Times New Roman" w:cs="Times New Roman"/>
          <w:bCs/>
          <w:sz w:val="24"/>
          <w:szCs w:val="24"/>
        </w:rPr>
        <w:t>2</w:t>
      </w:r>
      <w:r w:rsidR="00D61D23" w:rsidRPr="00135A40">
        <w:rPr>
          <w:rFonts w:ascii="Times New Roman" w:hAnsi="Times New Roman" w:cs="Times New Roman"/>
          <w:bCs/>
          <w:sz w:val="24"/>
          <w:szCs w:val="24"/>
        </w:rPr>
        <w:t>2</w:t>
      </w:r>
      <w:r w:rsidRPr="00135A40">
        <w:rPr>
          <w:rFonts w:ascii="Times New Roman" w:hAnsi="Times New Roman" w:cs="Times New Roman"/>
          <w:sz w:val="24"/>
          <w:szCs w:val="24"/>
        </w:rPr>
        <w:t xml:space="preserve"> %);</w:t>
      </w:r>
    </w:p>
    <w:p w:rsidR="00C76590" w:rsidRPr="00135A40" w:rsidRDefault="00C76590" w:rsidP="00135A40">
      <w:pPr>
        <w:numPr>
          <w:ilvl w:val="0"/>
          <w:numId w:val="1"/>
        </w:numPr>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первую квалификационную категорию –  </w:t>
      </w:r>
      <w:r w:rsidR="008F4D65" w:rsidRPr="00135A40">
        <w:rPr>
          <w:rFonts w:ascii="Times New Roman" w:hAnsi="Times New Roman" w:cs="Times New Roman"/>
          <w:bCs/>
          <w:sz w:val="24"/>
          <w:szCs w:val="24"/>
        </w:rPr>
        <w:t>6</w:t>
      </w:r>
      <w:r w:rsidRPr="00135A40">
        <w:rPr>
          <w:rFonts w:ascii="Times New Roman" w:hAnsi="Times New Roman" w:cs="Times New Roman"/>
          <w:bCs/>
          <w:sz w:val="24"/>
          <w:szCs w:val="24"/>
        </w:rPr>
        <w:t xml:space="preserve"> </w:t>
      </w:r>
      <w:r w:rsidRPr="00135A40">
        <w:rPr>
          <w:rFonts w:ascii="Times New Roman" w:hAnsi="Times New Roman" w:cs="Times New Roman"/>
          <w:sz w:val="24"/>
          <w:szCs w:val="24"/>
        </w:rPr>
        <w:t>человек  (</w:t>
      </w:r>
      <w:r w:rsidRPr="00135A40">
        <w:rPr>
          <w:rFonts w:ascii="Times New Roman" w:hAnsi="Times New Roman" w:cs="Times New Roman"/>
          <w:bCs/>
          <w:sz w:val="24"/>
          <w:szCs w:val="24"/>
        </w:rPr>
        <w:t>2</w:t>
      </w:r>
      <w:r w:rsidR="00D61D23" w:rsidRPr="00135A40">
        <w:rPr>
          <w:rFonts w:ascii="Times New Roman" w:hAnsi="Times New Roman" w:cs="Times New Roman"/>
          <w:bCs/>
          <w:sz w:val="24"/>
          <w:szCs w:val="24"/>
        </w:rPr>
        <w:t>2</w:t>
      </w:r>
      <w:r w:rsidRPr="00135A40">
        <w:rPr>
          <w:rFonts w:ascii="Times New Roman" w:hAnsi="Times New Roman" w:cs="Times New Roman"/>
          <w:sz w:val="24"/>
          <w:szCs w:val="24"/>
        </w:rPr>
        <w:t xml:space="preserve"> %);</w:t>
      </w:r>
    </w:p>
    <w:p w:rsidR="00C76590" w:rsidRPr="00135A40" w:rsidRDefault="00C76590" w:rsidP="00135A40">
      <w:pPr>
        <w:numPr>
          <w:ilvl w:val="0"/>
          <w:numId w:val="1"/>
        </w:numPr>
        <w:spacing w:after="0"/>
        <w:jc w:val="both"/>
        <w:rPr>
          <w:rFonts w:ascii="Times New Roman" w:hAnsi="Times New Roman" w:cs="Times New Roman"/>
          <w:sz w:val="24"/>
          <w:szCs w:val="24"/>
        </w:rPr>
      </w:pPr>
      <w:r w:rsidRPr="00135A40">
        <w:rPr>
          <w:rFonts w:ascii="Times New Roman" w:hAnsi="Times New Roman" w:cs="Times New Roman"/>
          <w:sz w:val="24"/>
          <w:szCs w:val="24"/>
        </w:rPr>
        <w:lastRenderedPageBreak/>
        <w:t>соответствие занимаемой должности-  13  человек (46%);</w:t>
      </w:r>
    </w:p>
    <w:p w:rsidR="00C76590" w:rsidRPr="00135A40" w:rsidRDefault="00C76590" w:rsidP="00135A40">
      <w:pPr>
        <w:numPr>
          <w:ilvl w:val="0"/>
          <w:numId w:val="1"/>
        </w:numPr>
        <w:spacing w:after="0"/>
        <w:jc w:val="both"/>
        <w:rPr>
          <w:rFonts w:ascii="Times New Roman" w:hAnsi="Times New Roman" w:cs="Times New Roman"/>
          <w:sz w:val="24"/>
          <w:szCs w:val="24"/>
        </w:rPr>
      </w:pPr>
      <w:r w:rsidRPr="00135A40">
        <w:rPr>
          <w:rFonts w:ascii="Times New Roman" w:hAnsi="Times New Roman" w:cs="Times New Roman"/>
          <w:sz w:val="24"/>
          <w:szCs w:val="24"/>
        </w:rPr>
        <w:t>не имеют квалификационной категории -2 человека (7%)</w:t>
      </w:r>
    </w:p>
    <w:p w:rsidR="002431A9" w:rsidRPr="00135A40" w:rsidRDefault="002431A9" w:rsidP="00135A40">
      <w:pPr>
        <w:tabs>
          <w:tab w:val="left" w:pos="993"/>
        </w:tabs>
        <w:suppressAutoHyphens/>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          В Учреждении созданы  условия для непрерывного обновления профессиональных компетенций - 95% педагогов имеют базовую дефектологическую подготовку или прошли переподготовку по направлению олигофренопедагогика. Создается система непрерывного профессионального обучения учителей благодаря позитивным поведенческим индикаторам через систему внутрифирменного обучения, ресурсы ГАУ ДПО ЯО «Институт развития образования», системы удаленного обучения. </w:t>
      </w:r>
    </w:p>
    <w:p w:rsidR="002E75BE" w:rsidRPr="00135A40" w:rsidRDefault="002431A9" w:rsidP="00135A40">
      <w:pPr>
        <w:suppressAutoHyphens/>
        <w:spacing w:after="0"/>
        <w:jc w:val="both"/>
        <w:rPr>
          <w:rFonts w:ascii="Times New Roman" w:hAnsi="Times New Roman" w:cs="Times New Roman"/>
          <w:sz w:val="24"/>
          <w:szCs w:val="24"/>
        </w:rPr>
      </w:pPr>
      <w:r w:rsidRPr="00135A40">
        <w:rPr>
          <w:rFonts w:ascii="Times New Roman" w:hAnsi="Times New Roman" w:cs="Times New Roman"/>
          <w:sz w:val="24"/>
          <w:szCs w:val="24"/>
        </w:rPr>
        <w:t xml:space="preserve">            Для педагогических работников города </w:t>
      </w:r>
      <w:r w:rsidR="00E27DD5" w:rsidRPr="00135A40">
        <w:rPr>
          <w:rFonts w:ascii="Times New Roman" w:hAnsi="Times New Roman" w:cs="Times New Roman"/>
          <w:sz w:val="24"/>
          <w:szCs w:val="24"/>
        </w:rPr>
        <w:t xml:space="preserve"> в 2019</w:t>
      </w:r>
      <w:r w:rsidR="00114B34" w:rsidRPr="00135A40">
        <w:rPr>
          <w:rFonts w:ascii="Times New Roman" w:hAnsi="Times New Roman" w:cs="Times New Roman"/>
          <w:sz w:val="24"/>
          <w:szCs w:val="24"/>
        </w:rPr>
        <w:t xml:space="preserve"> </w:t>
      </w:r>
      <w:r w:rsidR="00E27DD5" w:rsidRPr="00135A40">
        <w:rPr>
          <w:rFonts w:ascii="Times New Roman" w:hAnsi="Times New Roman" w:cs="Times New Roman"/>
          <w:sz w:val="24"/>
          <w:szCs w:val="24"/>
        </w:rPr>
        <w:t xml:space="preserve">году </w:t>
      </w:r>
      <w:r w:rsidRPr="00135A40">
        <w:rPr>
          <w:rFonts w:ascii="Times New Roman" w:hAnsi="Times New Roman" w:cs="Times New Roman"/>
          <w:sz w:val="24"/>
          <w:szCs w:val="24"/>
        </w:rPr>
        <w:t>проведен  семинар  «Трудовое обучение детей с нарушениями интеллектуального развития. Этапы трудового обучения»</w:t>
      </w:r>
      <w:r w:rsidR="00E27DD5" w:rsidRPr="00135A40">
        <w:rPr>
          <w:rFonts w:ascii="Times New Roman" w:hAnsi="Times New Roman" w:cs="Times New Roman"/>
          <w:sz w:val="24"/>
          <w:szCs w:val="24"/>
        </w:rPr>
        <w:t>.</w:t>
      </w:r>
    </w:p>
    <w:p w:rsidR="00F67B1D" w:rsidRDefault="00F67B1D" w:rsidP="00135A40">
      <w:pPr>
        <w:jc w:val="both"/>
        <w:rPr>
          <w:rFonts w:ascii="Times New Roman" w:hAnsi="Times New Roman" w:cs="Times New Roman"/>
          <w:sz w:val="24"/>
          <w:szCs w:val="24"/>
        </w:rPr>
      </w:pPr>
    </w:p>
    <w:p w:rsidR="002E75BE" w:rsidRPr="00135A40" w:rsidRDefault="002E75BE" w:rsidP="00135A40">
      <w:pPr>
        <w:jc w:val="both"/>
        <w:rPr>
          <w:rFonts w:ascii="Times New Roman" w:hAnsi="Times New Roman" w:cs="Times New Roman"/>
          <w:sz w:val="24"/>
          <w:szCs w:val="24"/>
        </w:rPr>
      </w:pPr>
      <w:r w:rsidRPr="00135A40">
        <w:rPr>
          <w:rFonts w:ascii="Times New Roman" w:hAnsi="Times New Roman" w:cs="Times New Roman"/>
          <w:sz w:val="24"/>
          <w:szCs w:val="24"/>
        </w:rPr>
        <w:t>8.Методическое обеспечение</w:t>
      </w:r>
    </w:p>
    <w:p w:rsidR="0089772B" w:rsidRPr="00135A40" w:rsidRDefault="0089772B" w:rsidP="00135A40">
      <w:pPr>
        <w:tabs>
          <w:tab w:val="left" w:pos="5720"/>
        </w:tabs>
        <w:spacing w:after="0"/>
        <w:jc w:val="both"/>
        <w:rPr>
          <w:rFonts w:ascii="Times New Roman" w:hAnsi="Times New Roman" w:cs="Times New Roman"/>
          <w:sz w:val="24"/>
          <w:szCs w:val="24"/>
        </w:rPr>
      </w:pPr>
      <w:r w:rsidRPr="00135A40">
        <w:rPr>
          <w:rFonts w:ascii="Times New Roman" w:hAnsi="Times New Roman" w:cs="Times New Roman"/>
          <w:bCs/>
          <w:sz w:val="24"/>
          <w:szCs w:val="24"/>
        </w:rPr>
        <w:t xml:space="preserve">    </w:t>
      </w:r>
      <w:r w:rsidRPr="00135A40">
        <w:rPr>
          <w:rFonts w:ascii="Times New Roman" w:hAnsi="Times New Roman" w:cs="Times New Roman"/>
          <w:sz w:val="24"/>
          <w:szCs w:val="24"/>
        </w:rPr>
        <w:t xml:space="preserve">     В течение года проведено три педагогических с</w:t>
      </w:r>
      <w:r w:rsidR="00114B34" w:rsidRPr="00135A40">
        <w:rPr>
          <w:rFonts w:ascii="Times New Roman" w:hAnsi="Times New Roman" w:cs="Times New Roman"/>
          <w:sz w:val="24"/>
          <w:szCs w:val="24"/>
        </w:rPr>
        <w:t>овета:</w:t>
      </w:r>
      <w:r w:rsidRPr="00135A40">
        <w:rPr>
          <w:rFonts w:ascii="Times New Roman" w:hAnsi="Times New Roman" w:cs="Times New Roman"/>
          <w:sz w:val="24"/>
          <w:szCs w:val="24"/>
        </w:rPr>
        <w:t xml:space="preserve"> «</w:t>
      </w:r>
      <w:proofErr w:type="spellStart"/>
      <w:r w:rsidRPr="00135A40">
        <w:rPr>
          <w:rFonts w:ascii="Times New Roman" w:hAnsi="Times New Roman" w:cs="Times New Roman"/>
          <w:sz w:val="24"/>
          <w:szCs w:val="24"/>
        </w:rPr>
        <w:t>Деятельностный</w:t>
      </w:r>
      <w:proofErr w:type="spellEnd"/>
      <w:r w:rsidRPr="00135A40">
        <w:rPr>
          <w:rFonts w:ascii="Times New Roman" w:hAnsi="Times New Roman" w:cs="Times New Roman"/>
          <w:sz w:val="24"/>
          <w:szCs w:val="24"/>
        </w:rPr>
        <w:t xml:space="preserve"> и  дифференцированный подход  подходы в </w:t>
      </w:r>
      <w:r w:rsidR="00114B34" w:rsidRPr="00135A40">
        <w:rPr>
          <w:rFonts w:ascii="Times New Roman" w:hAnsi="Times New Roman" w:cs="Times New Roman"/>
          <w:sz w:val="24"/>
          <w:szCs w:val="24"/>
        </w:rPr>
        <w:t>обучении детей  с УО и ТМНР», «</w:t>
      </w:r>
      <w:r w:rsidRPr="00135A40">
        <w:rPr>
          <w:rFonts w:ascii="Times New Roman" w:hAnsi="Times New Roman" w:cs="Times New Roman"/>
          <w:sz w:val="24"/>
          <w:szCs w:val="24"/>
        </w:rPr>
        <w:t xml:space="preserve">Обеспечение преемственности и непрерывности в образовательном процессе как фактор  повышения качества образования в условиях </w:t>
      </w:r>
      <w:r w:rsidR="00114B34" w:rsidRPr="00135A40">
        <w:rPr>
          <w:rFonts w:ascii="Times New Roman" w:hAnsi="Times New Roman" w:cs="Times New Roman"/>
          <w:sz w:val="24"/>
          <w:szCs w:val="24"/>
        </w:rPr>
        <w:t>учреждения  для детей с ОВЗ», «</w:t>
      </w:r>
      <w:r w:rsidRPr="00135A40">
        <w:rPr>
          <w:rFonts w:ascii="Times New Roman" w:hAnsi="Times New Roman" w:cs="Times New Roman"/>
          <w:sz w:val="24"/>
          <w:szCs w:val="24"/>
        </w:rPr>
        <w:t xml:space="preserve">Особенности организации  трудового обучения детей с интеллектуальными нарушениями». </w:t>
      </w:r>
      <w:proofErr w:type="gramStart"/>
      <w:r w:rsidRPr="00135A40">
        <w:rPr>
          <w:rFonts w:ascii="Times New Roman" w:hAnsi="Times New Roman" w:cs="Times New Roman"/>
          <w:sz w:val="24"/>
          <w:szCs w:val="24"/>
        </w:rPr>
        <w:t>Все педагогические советы были посвящены реализации единой методической  темы школы «Обеспечение доступности и результативности образования с ОВЗ  (</w:t>
      </w:r>
      <w:proofErr w:type="spellStart"/>
      <w:r w:rsidRPr="00135A40">
        <w:rPr>
          <w:rFonts w:ascii="Times New Roman" w:hAnsi="Times New Roman" w:cs="Times New Roman"/>
          <w:sz w:val="24"/>
          <w:szCs w:val="24"/>
        </w:rPr>
        <w:t>у.о</w:t>
      </w:r>
      <w:proofErr w:type="spellEnd"/>
      <w:r w:rsidRPr="00135A40">
        <w:rPr>
          <w:rFonts w:ascii="Times New Roman" w:hAnsi="Times New Roman" w:cs="Times New Roman"/>
          <w:sz w:val="24"/>
          <w:szCs w:val="24"/>
        </w:rPr>
        <w:t>.) с учетом  их индивидуальных потребностей и возможностей, социального заказа общества».</w:t>
      </w:r>
      <w:proofErr w:type="gramEnd"/>
      <w:r w:rsidRPr="00135A40">
        <w:rPr>
          <w:rFonts w:ascii="Times New Roman" w:hAnsi="Times New Roman" w:cs="Times New Roman"/>
          <w:sz w:val="24"/>
          <w:szCs w:val="24"/>
        </w:rPr>
        <w:t xml:space="preserve"> Педагогические советы прошли на высоком методическом уровне и показали систему работы учителей в данном направлении.</w:t>
      </w:r>
    </w:p>
    <w:p w:rsidR="000960D9" w:rsidRDefault="000960D9" w:rsidP="00135A40">
      <w:pPr>
        <w:spacing w:after="0"/>
        <w:ind w:firstLine="709"/>
        <w:jc w:val="both"/>
        <w:rPr>
          <w:rFonts w:ascii="Times New Roman" w:hAnsi="Times New Roman" w:cs="Times New Roman"/>
          <w:sz w:val="24"/>
          <w:szCs w:val="24"/>
        </w:rPr>
      </w:pPr>
      <w:r w:rsidRPr="00135A40">
        <w:rPr>
          <w:rFonts w:ascii="Times New Roman" w:hAnsi="Times New Roman" w:cs="Times New Roman"/>
          <w:sz w:val="24"/>
          <w:szCs w:val="24"/>
        </w:rPr>
        <w:t xml:space="preserve">Работа образовательного учреждения в 2019-2020 учебном году была направлена на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F67B1D" w:rsidRPr="00135A40" w:rsidRDefault="00F67B1D" w:rsidP="00135A40">
      <w:pPr>
        <w:spacing w:after="0"/>
        <w:ind w:firstLine="709"/>
        <w:jc w:val="both"/>
        <w:rPr>
          <w:rFonts w:ascii="Times New Roman" w:hAnsi="Times New Roman" w:cs="Times New Roman"/>
          <w:sz w:val="24"/>
          <w:szCs w:val="24"/>
        </w:rPr>
      </w:pPr>
    </w:p>
    <w:p w:rsidR="002E75BE" w:rsidRPr="00135A40" w:rsidRDefault="002E75BE" w:rsidP="00135A40">
      <w:pPr>
        <w:jc w:val="both"/>
        <w:rPr>
          <w:rFonts w:ascii="Times New Roman" w:hAnsi="Times New Roman" w:cs="Times New Roman"/>
          <w:sz w:val="24"/>
          <w:szCs w:val="24"/>
        </w:rPr>
      </w:pPr>
      <w:r w:rsidRPr="00135A40">
        <w:rPr>
          <w:rFonts w:ascii="Times New Roman" w:hAnsi="Times New Roman" w:cs="Times New Roman"/>
          <w:sz w:val="24"/>
          <w:szCs w:val="24"/>
        </w:rPr>
        <w:t>9.Библиотечно-информационное обеспечение</w:t>
      </w:r>
      <w:r w:rsidR="0089772B" w:rsidRPr="00135A40">
        <w:rPr>
          <w:rFonts w:ascii="Times New Roman" w:hAnsi="Times New Roman" w:cs="Times New Roman"/>
          <w:sz w:val="24"/>
          <w:szCs w:val="24"/>
        </w:rPr>
        <w:t>.</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8935"/>
        <w:gridCol w:w="660"/>
      </w:tblGrid>
      <w:tr w:rsidR="0089772B" w:rsidRPr="00135A40" w:rsidTr="0089772B">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pStyle w:val="a4"/>
              <w:spacing w:before="0" w:beforeAutospacing="0" w:after="0" w:afterAutospacing="0" w:line="276" w:lineRule="auto"/>
              <w:jc w:val="both"/>
            </w:pPr>
            <w:r w:rsidRPr="00135A40">
              <w:rPr>
                <w:color w:val="000000"/>
              </w:rPr>
              <w:t>25,9</w:t>
            </w:r>
          </w:p>
        </w:tc>
      </w:tr>
      <w:tr w:rsidR="0089772B" w:rsidRPr="00135A40" w:rsidTr="0089772B">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pStyle w:val="a4"/>
              <w:spacing w:before="0" w:beforeAutospacing="0" w:after="0" w:afterAutospacing="0" w:line="276" w:lineRule="auto"/>
              <w:jc w:val="both"/>
            </w:pPr>
            <w:r w:rsidRPr="00135A40">
              <w:rPr>
                <w:color w:val="000000"/>
              </w:rPr>
              <w:t>да</w:t>
            </w:r>
          </w:p>
        </w:tc>
      </w:tr>
      <w:tr w:rsidR="0089772B" w:rsidRPr="00135A40" w:rsidTr="0089772B">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Наличие читального зала библиотеки,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pStyle w:val="a4"/>
              <w:spacing w:before="0" w:beforeAutospacing="0" w:after="0" w:afterAutospacing="0" w:line="276" w:lineRule="auto"/>
              <w:jc w:val="both"/>
            </w:pPr>
            <w:r w:rsidRPr="00135A40">
              <w:rPr>
                <w:color w:val="000000"/>
              </w:rPr>
              <w:t>да</w:t>
            </w:r>
          </w:p>
        </w:tc>
      </w:tr>
      <w:tr w:rsidR="0089772B" w:rsidRPr="00135A40" w:rsidTr="0089772B">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pStyle w:val="a4"/>
              <w:spacing w:before="0" w:beforeAutospacing="0" w:after="0" w:afterAutospacing="0" w:line="276" w:lineRule="auto"/>
              <w:jc w:val="both"/>
            </w:pPr>
            <w:r w:rsidRPr="00135A40">
              <w:rPr>
                <w:color w:val="000000"/>
              </w:rPr>
              <w:t>да</w:t>
            </w:r>
          </w:p>
        </w:tc>
      </w:tr>
      <w:tr w:rsidR="0089772B" w:rsidRPr="00135A40" w:rsidTr="0089772B">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 xml:space="preserve">С </w:t>
            </w:r>
            <w:proofErr w:type="spellStart"/>
            <w:r w:rsidRPr="00135A40">
              <w:rPr>
                <w:rFonts w:ascii="Times New Roman" w:eastAsia="Times New Roman" w:hAnsi="Times New Roman" w:cs="Times New Roman"/>
                <w:sz w:val="24"/>
                <w:szCs w:val="24"/>
                <w:lang w:eastAsia="ru-RU"/>
              </w:rPr>
              <w:t>медиатекой</w:t>
            </w:r>
            <w:proofErr w:type="spellEnd"/>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pStyle w:val="a4"/>
              <w:spacing w:before="0" w:beforeAutospacing="0" w:after="0" w:afterAutospacing="0" w:line="276" w:lineRule="auto"/>
              <w:jc w:val="both"/>
            </w:pPr>
            <w:r w:rsidRPr="00135A40">
              <w:rPr>
                <w:color w:val="000000"/>
              </w:rPr>
              <w:t>да</w:t>
            </w:r>
          </w:p>
        </w:tc>
      </w:tr>
      <w:tr w:rsidR="0089772B" w:rsidRPr="00135A40" w:rsidTr="0089772B">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89772B" w:rsidRPr="00135A40" w:rsidRDefault="0089772B" w:rsidP="00135A40">
            <w:pPr>
              <w:pStyle w:val="a4"/>
              <w:spacing w:before="0" w:beforeAutospacing="0" w:after="0" w:afterAutospacing="0" w:line="276" w:lineRule="auto"/>
              <w:jc w:val="both"/>
            </w:pPr>
            <w:r w:rsidRPr="00135A40">
              <w:rPr>
                <w:color w:val="000000"/>
              </w:rPr>
              <w:t>да</w:t>
            </w:r>
          </w:p>
        </w:tc>
      </w:tr>
    </w:tbl>
    <w:p w:rsidR="0089772B" w:rsidRPr="00135A40" w:rsidRDefault="0089772B" w:rsidP="00135A40">
      <w:pPr>
        <w:jc w:val="both"/>
        <w:rPr>
          <w:rFonts w:ascii="Times New Roman" w:hAnsi="Times New Roman" w:cs="Times New Roman"/>
          <w:sz w:val="24"/>
          <w:szCs w:val="24"/>
        </w:rPr>
      </w:pPr>
    </w:p>
    <w:p w:rsidR="002E75BE" w:rsidRPr="00135A40" w:rsidRDefault="002E75BE" w:rsidP="00135A40">
      <w:pPr>
        <w:jc w:val="both"/>
        <w:rPr>
          <w:rFonts w:ascii="Times New Roman" w:hAnsi="Times New Roman" w:cs="Times New Roman"/>
          <w:sz w:val="24"/>
          <w:szCs w:val="24"/>
        </w:rPr>
      </w:pPr>
      <w:r w:rsidRPr="00135A40">
        <w:rPr>
          <w:rFonts w:ascii="Times New Roman" w:hAnsi="Times New Roman" w:cs="Times New Roman"/>
          <w:sz w:val="24"/>
          <w:szCs w:val="24"/>
        </w:rPr>
        <w:t>10.Материально-техническая часть.</w:t>
      </w:r>
    </w:p>
    <w:p w:rsidR="002431A9" w:rsidRPr="00135A40" w:rsidRDefault="002431A9" w:rsidP="00135A40">
      <w:pPr>
        <w:spacing w:after="0"/>
        <w:ind w:firstLine="851"/>
        <w:jc w:val="both"/>
        <w:rPr>
          <w:rFonts w:ascii="Times New Roman" w:hAnsi="Times New Roman" w:cs="Times New Roman"/>
          <w:sz w:val="24"/>
          <w:szCs w:val="24"/>
        </w:rPr>
      </w:pPr>
      <w:r w:rsidRPr="00135A40">
        <w:rPr>
          <w:rFonts w:ascii="Times New Roman" w:hAnsi="Times New Roman" w:cs="Times New Roman"/>
          <w:sz w:val="24"/>
          <w:szCs w:val="24"/>
        </w:rPr>
        <w:t>В  2019</w:t>
      </w:r>
      <w:r w:rsidR="00135A40">
        <w:rPr>
          <w:rFonts w:ascii="Times New Roman" w:hAnsi="Times New Roman" w:cs="Times New Roman"/>
          <w:sz w:val="24"/>
          <w:szCs w:val="24"/>
        </w:rPr>
        <w:t xml:space="preserve"> </w:t>
      </w:r>
      <w:r w:rsidRPr="00135A40">
        <w:rPr>
          <w:rFonts w:ascii="Times New Roman" w:hAnsi="Times New Roman" w:cs="Times New Roman"/>
          <w:sz w:val="24"/>
          <w:szCs w:val="24"/>
        </w:rPr>
        <w:t>г. В ГОУ ЯО «Рыбинская школа №13» проведены мероприятия:</w:t>
      </w:r>
    </w:p>
    <w:p w:rsidR="002431A9" w:rsidRPr="00135A40" w:rsidRDefault="002431A9"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lastRenderedPageBreak/>
        <w:t>- по обеспечению безопасности учреждения (установлены датчики на открывание дверей, дополнительные датчики движения и т.п.),</w:t>
      </w:r>
    </w:p>
    <w:p w:rsidR="002431A9" w:rsidRPr="00135A40" w:rsidRDefault="002431A9"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 по снижению потребления энергетических ресурсов и воды  (замена сантехнического оборудования и системы канализации в подвале, установка автоматизированного узла учета и регулирования тепловой энергии, замена светильников, замена деревянных оконных блоков в кабинетах),</w:t>
      </w:r>
    </w:p>
    <w:p w:rsidR="002431A9" w:rsidRPr="00135A40" w:rsidRDefault="002431A9" w:rsidP="00135A40">
      <w:pPr>
        <w:spacing w:after="0"/>
        <w:jc w:val="both"/>
        <w:rPr>
          <w:rFonts w:ascii="Times New Roman" w:hAnsi="Times New Roman" w:cs="Times New Roman"/>
          <w:sz w:val="24"/>
          <w:szCs w:val="24"/>
        </w:rPr>
      </w:pPr>
      <w:r w:rsidRPr="00135A40">
        <w:rPr>
          <w:rFonts w:ascii="Times New Roman" w:hAnsi="Times New Roman" w:cs="Times New Roman"/>
          <w:sz w:val="24"/>
          <w:szCs w:val="24"/>
        </w:rPr>
        <w:t>- по повышению комфортности и конкурентоспособности учреждения (ремонт фасада, цоколя, замена школьной  мебели, и др</w:t>
      </w:r>
      <w:proofErr w:type="gramStart"/>
      <w:r w:rsidRPr="00135A40">
        <w:rPr>
          <w:rFonts w:ascii="Times New Roman" w:hAnsi="Times New Roman" w:cs="Times New Roman"/>
          <w:sz w:val="24"/>
          <w:szCs w:val="24"/>
        </w:rPr>
        <w:t>.</w:t>
      </w:r>
      <w:r w:rsidR="00114B34" w:rsidRPr="00135A40">
        <w:rPr>
          <w:rFonts w:ascii="Times New Roman" w:hAnsi="Times New Roman" w:cs="Times New Roman"/>
          <w:sz w:val="24"/>
          <w:szCs w:val="24"/>
        </w:rPr>
        <w:t>.</w:t>
      </w:r>
      <w:r w:rsidRPr="00135A40">
        <w:rPr>
          <w:rFonts w:ascii="Times New Roman" w:hAnsi="Times New Roman" w:cs="Times New Roman"/>
          <w:sz w:val="24"/>
          <w:szCs w:val="24"/>
        </w:rPr>
        <w:t>)</w:t>
      </w:r>
      <w:proofErr w:type="gramEnd"/>
    </w:p>
    <w:p w:rsidR="002431A9" w:rsidRPr="00135A40" w:rsidRDefault="002431A9" w:rsidP="00135A40">
      <w:pPr>
        <w:spacing w:after="0"/>
        <w:ind w:firstLine="851"/>
        <w:jc w:val="both"/>
        <w:rPr>
          <w:rFonts w:ascii="Times New Roman" w:hAnsi="Times New Roman" w:cs="Times New Roman"/>
          <w:sz w:val="24"/>
          <w:szCs w:val="24"/>
        </w:rPr>
      </w:pPr>
      <w:r w:rsidRPr="00135A40">
        <w:rPr>
          <w:rFonts w:ascii="Times New Roman" w:hAnsi="Times New Roman" w:cs="Times New Roman"/>
          <w:sz w:val="24"/>
          <w:szCs w:val="24"/>
        </w:rPr>
        <w:t>Составлен паспорт безопасности.</w:t>
      </w:r>
    </w:p>
    <w:p w:rsidR="002431A9" w:rsidRPr="00135A40" w:rsidRDefault="002431A9" w:rsidP="00135A40">
      <w:pPr>
        <w:spacing w:after="0"/>
        <w:ind w:firstLine="851"/>
        <w:jc w:val="both"/>
        <w:rPr>
          <w:rFonts w:ascii="Times New Roman" w:hAnsi="Times New Roman" w:cs="Times New Roman"/>
          <w:sz w:val="24"/>
          <w:szCs w:val="24"/>
        </w:rPr>
      </w:pPr>
      <w:r w:rsidRPr="00135A40">
        <w:rPr>
          <w:rFonts w:ascii="Times New Roman" w:hAnsi="Times New Roman" w:cs="Times New Roman"/>
          <w:sz w:val="24"/>
          <w:szCs w:val="24"/>
        </w:rPr>
        <w:t xml:space="preserve">В 2019 году проведена специальная оценка условий труда, расчеты помещений по </w:t>
      </w:r>
      <w:proofErr w:type="spellStart"/>
      <w:r w:rsidRPr="00135A40">
        <w:rPr>
          <w:rFonts w:ascii="Times New Roman" w:hAnsi="Times New Roman" w:cs="Times New Roman"/>
          <w:sz w:val="24"/>
          <w:szCs w:val="24"/>
        </w:rPr>
        <w:t>взрыво</w:t>
      </w:r>
      <w:proofErr w:type="spellEnd"/>
      <w:r w:rsidRPr="00135A40">
        <w:rPr>
          <w:rFonts w:ascii="Times New Roman" w:hAnsi="Times New Roman" w:cs="Times New Roman"/>
          <w:sz w:val="24"/>
          <w:szCs w:val="24"/>
        </w:rPr>
        <w:t xml:space="preserve"> и </w:t>
      </w:r>
      <w:proofErr w:type="spellStart"/>
      <w:r w:rsidRPr="00135A40">
        <w:rPr>
          <w:rFonts w:ascii="Times New Roman" w:hAnsi="Times New Roman" w:cs="Times New Roman"/>
          <w:sz w:val="24"/>
          <w:szCs w:val="24"/>
        </w:rPr>
        <w:t>пожароопасности</w:t>
      </w:r>
      <w:proofErr w:type="spellEnd"/>
      <w:r w:rsidRPr="00135A40">
        <w:rPr>
          <w:rFonts w:ascii="Times New Roman" w:hAnsi="Times New Roman" w:cs="Times New Roman"/>
          <w:sz w:val="24"/>
          <w:szCs w:val="24"/>
        </w:rPr>
        <w:t>, заменены планы эвакуации, проведен ремонт пожарной сигнализации в чердачных помещениях.</w:t>
      </w:r>
    </w:p>
    <w:p w:rsidR="002431A9" w:rsidRPr="00135A40" w:rsidRDefault="002431A9" w:rsidP="00135A40">
      <w:pPr>
        <w:spacing w:after="0"/>
        <w:ind w:firstLine="851"/>
        <w:jc w:val="both"/>
        <w:rPr>
          <w:rFonts w:ascii="Times New Roman" w:hAnsi="Times New Roman" w:cs="Times New Roman"/>
          <w:sz w:val="24"/>
          <w:szCs w:val="24"/>
        </w:rPr>
      </w:pPr>
      <w:r w:rsidRPr="00135A40">
        <w:rPr>
          <w:rFonts w:ascii="Times New Roman" w:hAnsi="Times New Roman" w:cs="Times New Roman"/>
          <w:sz w:val="24"/>
          <w:szCs w:val="24"/>
        </w:rPr>
        <w:t>Ведется обновление школьных стендов, дидактических материалов, спортивного инвентаря.</w:t>
      </w:r>
    </w:p>
    <w:p w:rsidR="002431A9" w:rsidRPr="00135A40" w:rsidRDefault="002431A9" w:rsidP="00135A40">
      <w:pPr>
        <w:jc w:val="both"/>
        <w:rPr>
          <w:rFonts w:ascii="Times New Roman" w:hAnsi="Times New Roman" w:cs="Times New Roman"/>
          <w:sz w:val="24"/>
          <w:szCs w:val="24"/>
        </w:rPr>
      </w:pPr>
    </w:p>
    <w:p w:rsidR="00602878" w:rsidRPr="00135A40" w:rsidRDefault="002E75BE" w:rsidP="00135A40">
      <w:pPr>
        <w:jc w:val="both"/>
        <w:rPr>
          <w:rFonts w:ascii="Times New Roman" w:hAnsi="Times New Roman" w:cs="Times New Roman"/>
          <w:sz w:val="24"/>
          <w:szCs w:val="24"/>
        </w:rPr>
      </w:pPr>
      <w:r w:rsidRPr="00135A40">
        <w:rPr>
          <w:rFonts w:ascii="Times New Roman" w:hAnsi="Times New Roman" w:cs="Times New Roman"/>
          <w:sz w:val="24"/>
          <w:szCs w:val="24"/>
          <w:lang w:val="en-US"/>
        </w:rPr>
        <w:t>II</w:t>
      </w:r>
      <w:r w:rsidRPr="00135A40">
        <w:rPr>
          <w:rFonts w:ascii="Times New Roman" w:hAnsi="Times New Roman" w:cs="Times New Roman"/>
          <w:sz w:val="24"/>
          <w:szCs w:val="24"/>
        </w:rPr>
        <w:t>.</w:t>
      </w:r>
      <w:r w:rsidR="00D61D23" w:rsidRPr="00135A40">
        <w:rPr>
          <w:rFonts w:ascii="Times New Roman" w:hAnsi="Times New Roman" w:cs="Times New Roman"/>
          <w:sz w:val="24"/>
          <w:szCs w:val="24"/>
        </w:rPr>
        <w:t>Статистическая часть</w:t>
      </w:r>
    </w:p>
    <w:p w:rsidR="00602878" w:rsidRPr="00135A40" w:rsidRDefault="002E75BE" w:rsidP="00135A40">
      <w:pPr>
        <w:jc w:val="both"/>
        <w:rPr>
          <w:rFonts w:ascii="Times New Roman" w:hAnsi="Times New Roman" w:cs="Times New Roman"/>
          <w:sz w:val="24"/>
          <w:szCs w:val="24"/>
        </w:rPr>
      </w:pPr>
      <w:r w:rsidRPr="00135A40">
        <w:rPr>
          <w:rFonts w:ascii="Times New Roman" w:hAnsi="Times New Roman" w:cs="Times New Roman"/>
          <w:sz w:val="24"/>
          <w:szCs w:val="24"/>
        </w:rPr>
        <w:t>1.Показатели деятельности</w:t>
      </w:r>
      <w:r w:rsidR="00D8531A" w:rsidRPr="00135A40">
        <w:rPr>
          <w:rFonts w:ascii="Times New Roman" w:hAnsi="Times New Roman" w:cs="Times New Roman"/>
          <w:sz w:val="24"/>
          <w:szCs w:val="24"/>
        </w:rPr>
        <w:t xml:space="preserve"> о</w:t>
      </w:r>
      <w:r w:rsidR="00371171" w:rsidRPr="00135A40">
        <w:rPr>
          <w:rFonts w:ascii="Times New Roman" w:hAnsi="Times New Roman" w:cs="Times New Roman"/>
          <w:sz w:val="24"/>
          <w:szCs w:val="24"/>
        </w:rPr>
        <w:t xml:space="preserve">бщеобразовательной  организации, подлежащей </w:t>
      </w:r>
      <w:proofErr w:type="spellStart"/>
      <w:r w:rsidR="00371171" w:rsidRPr="00135A40">
        <w:rPr>
          <w:rFonts w:ascii="Times New Roman" w:hAnsi="Times New Roman" w:cs="Times New Roman"/>
          <w:sz w:val="24"/>
          <w:szCs w:val="24"/>
        </w:rPr>
        <w:t>самообследованию</w:t>
      </w:r>
      <w:proofErr w:type="spellEnd"/>
      <w:r w:rsidR="00371171" w:rsidRPr="00135A40">
        <w:rPr>
          <w:rFonts w:ascii="Times New Roman" w:hAnsi="Times New Roman" w:cs="Times New Roman"/>
          <w:sz w:val="24"/>
          <w:szCs w:val="24"/>
        </w:rPr>
        <w:t xml:space="preserve">, согласно </w:t>
      </w:r>
      <w:r w:rsidR="00602878" w:rsidRPr="00135A40">
        <w:rPr>
          <w:rFonts w:ascii="Times New Roman" w:eastAsia="Times New Roman" w:hAnsi="Times New Roman" w:cs="Times New Roman"/>
          <w:i/>
          <w:iCs/>
          <w:color w:val="000000"/>
          <w:sz w:val="24"/>
          <w:szCs w:val="24"/>
          <w:lang w:eastAsia="ru-RU"/>
        </w:rPr>
        <w:t>Приложени</w:t>
      </w:r>
      <w:r w:rsidR="00371171" w:rsidRPr="00135A40">
        <w:rPr>
          <w:rFonts w:ascii="Times New Roman" w:eastAsia="Times New Roman" w:hAnsi="Times New Roman" w:cs="Times New Roman"/>
          <w:i/>
          <w:iCs/>
          <w:color w:val="000000"/>
          <w:sz w:val="24"/>
          <w:szCs w:val="24"/>
          <w:lang w:eastAsia="ru-RU"/>
        </w:rPr>
        <w:t>ю</w:t>
      </w:r>
      <w:r w:rsidR="00602878" w:rsidRPr="00135A40">
        <w:rPr>
          <w:rFonts w:ascii="Times New Roman" w:eastAsia="Times New Roman" w:hAnsi="Times New Roman" w:cs="Times New Roman"/>
          <w:i/>
          <w:iCs/>
          <w:color w:val="000000"/>
          <w:sz w:val="24"/>
          <w:szCs w:val="24"/>
          <w:lang w:eastAsia="ru-RU"/>
        </w:rPr>
        <w:t xml:space="preserve"> N 2</w:t>
      </w:r>
      <w:r w:rsidR="00D8531A" w:rsidRPr="00135A40">
        <w:rPr>
          <w:rFonts w:ascii="Times New Roman" w:eastAsia="Times New Roman" w:hAnsi="Times New Roman" w:cs="Times New Roman"/>
          <w:color w:val="000000"/>
          <w:sz w:val="24"/>
          <w:szCs w:val="24"/>
          <w:lang w:eastAsia="ru-RU"/>
        </w:rPr>
        <w:t xml:space="preserve"> </w:t>
      </w:r>
      <w:r w:rsidR="00371171" w:rsidRPr="00135A40">
        <w:rPr>
          <w:rFonts w:ascii="Times New Roman" w:eastAsia="Times New Roman" w:hAnsi="Times New Roman" w:cs="Times New Roman"/>
          <w:i/>
          <w:iCs/>
          <w:color w:val="000000"/>
          <w:sz w:val="24"/>
          <w:szCs w:val="24"/>
          <w:lang w:eastAsia="ru-RU"/>
        </w:rPr>
        <w:t xml:space="preserve">к </w:t>
      </w:r>
      <w:r w:rsidR="00602878" w:rsidRPr="00135A40">
        <w:rPr>
          <w:rFonts w:ascii="Times New Roman" w:eastAsia="Times New Roman" w:hAnsi="Times New Roman" w:cs="Times New Roman"/>
          <w:i/>
          <w:iCs/>
          <w:color w:val="000000"/>
          <w:sz w:val="24"/>
          <w:szCs w:val="24"/>
          <w:lang w:eastAsia="ru-RU"/>
        </w:rPr>
        <w:t>приказ</w:t>
      </w:r>
      <w:r w:rsidR="00371171" w:rsidRPr="00135A40">
        <w:rPr>
          <w:rFonts w:ascii="Times New Roman" w:eastAsia="Times New Roman" w:hAnsi="Times New Roman" w:cs="Times New Roman"/>
          <w:i/>
          <w:iCs/>
          <w:color w:val="000000"/>
          <w:sz w:val="24"/>
          <w:szCs w:val="24"/>
          <w:lang w:eastAsia="ru-RU"/>
        </w:rPr>
        <w:t>у</w:t>
      </w:r>
      <w:r w:rsidR="00602878" w:rsidRPr="00135A40">
        <w:rPr>
          <w:rFonts w:ascii="Times New Roman" w:eastAsia="Times New Roman" w:hAnsi="Times New Roman" w:cs="Times New Roman"/>
          <w:i/>
          <w:iCs/>
          <w:color w:val="000000"/>
          <w:sz w:val="24"/>
          <w:szCs w:val="24"/>
          <w:lang w:eastAsia="ru-RU"/>
        </w:rPr>
        <w:t xml:space="preserve"> Министерства образования и</w:t>
      </w:r>
      <w:r w:rsidR="00D8531A" w:rsidRPr="00135A40">
        <w:rPr>
          <w:rFonts w:ascii="Times New Roman" w:eastAsia="Times New Roman" w:hAnsi="Times New Roman" w:cs="Times New Roman"/>
          <w:color w:val="000000"/>
          <w:sz w:val="24"/>
          <w:szCs w:val="24"/>
          <w:lang w:eastAsia="ru-RU"/>
        </w:rPr>
        <w:t xml:space="preserve"> </w:t>
      </w:r>
      <w:r w:rsidR="00602878" w:rsidRPr="00135A40">
        <w:rPr>
          <w:rFonts w:ascii="Times New Roman" w:eastAsia="Times New Roman" w:hAnsi="Times New Roman" w:cs="Times New Roman"/>
          <w:i/>
          <w:iCs/>
          <w:color w:val="000000"/>
          <w:sz w:val="24"/>
          <w:szCs w:val="24"/>
          <w:lang w:eastAsia="ru-RU"/>
        </w:rPr>
        <w:t>науки Российской Федерации</w:t>
      </w:r>
      <w:r w:rsidR="00D8531A" w:rsidRPr="00135A40">
        <w:rPr>
          <w:rFonts w:ascii="Times New Roman" w:eastAsia="Times New Roman" w:hAnsi="Times New Roman" w:cs="Times New Roman"/>
          <w:color w:val="000000"/>
          <w:sz w:val="24"/>
          <w:szCs w:val="24"/>
          <w:lang w:eastAsia="ru-RU"/>
        </w:rPr>
        <w:t xml:space="preserve"> </w:t>
      </w:r>
      <w:r w:rsidR="00602878" w:rsidRPr="00135A40">
        <w:rPr>
          <w:rFonts w:ascii="Times New Roman" w:eastAsia="Times New Roman" w:hAnsi="Times New Roman" w:cs="Times New Roman"/>
          <w:i/>
          <w:iCs/>
          <w:color w:val="000000"/>
          <w:sz w:val="24"/>
          <w:szCs w:val="24"/>
          <w:lang w:eastAsia="ru-RU"/>
        </w:rPr>
        <w:t>от 10 декабря 2013 г. N 1324</w:t>
      </w:r>
      <w:bookmarkStart w:id="1" w:name="l13"/>
      <w:bookmarkStart w:id="2" w:name="l17"/>
      <w:bookmarkStart w:id="3" w:name="h186"/>
      <w:bookmarkEnd w:id="1"/>
      <w:bookmarkEnd w:id="2"/>
      <w:bookmarkEnd w:id="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840"/>
        <w:gridCol w:w="7300"/>
        <w:gridCol w:w="1455"/>
      </w:tblGrid>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bookmarkStart w:id="4" w:name="l18"/>
            <w:bookmarkEnd w:id="4"/>
            <w:r w:rsidRPr="00135A40">
              <w:rPr>
                <w:rFonts w:ascii="Times New Roman" w:eastAsia="Times New Roman" w:hAnsi="Times New Roman" w:cs="Times New Roman"/>
                <w:sz w:val="24"/>
                <w:szCs w:val="24"/>
                <w:lang w:eastAsia="ru-RU"/>
              </w:rPr>
              <w:t xml:space="preserve">N </w:t>
            </w:r>
            <w:proofErr w:type="gramStart"/>
            <w:r w:rsidRPr="00135A40">
              <w:rPr>
                <w:rFonts w:ascii="Times New Roman" w:eastAsia="Times New Roman" w:hAnsi="Times New Roman" w:cs="Times New Roman"/>
                <w:sz w:val="24"/>
                <w:szCs w:val="24"/>
                <w:lang w:eastAsia="ru-RU"/>
              </w:rPr>
              <w:t>п</w:t>
            </w:r>
            <w:proofErr w:type="gramEnd"/>
            <w:r w:rsidRPr="00135A40">
              <w:rPr>
                <w:rFonts w:ascii="Times New Roman" w:eastAsia="Times New Roman" w:hAnsi="Times New Roman" w:cs="Times New Roman"/>
                <w:sz w:val="24"/>
                <w:szCs w:val="24"/>
                <w:lang w:eastAsia="ru-RU"/>
              </w:rPr>
              <w:t>/п</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Показатели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Единица измерения</w:t>
            </w:r>
          </w:p>
        </w:tc>
      </w:tr>
      <w:tr w:rsidR="00602878"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w:t>
            </w:r>
          </w:p>
        </w:tc>
        <w:tc>
          <w:tcPr>
            <w:tcW w:w="0" w:type="auto"/>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Образовательная деятельность</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Общая численность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371171"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132 чел.</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371171"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50 чел.</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371171"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82 чел.</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0 чел.</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w:t>
            </w:r>
            <w:bookmarkStart w:id="5" w:name="l19"/>
            <w:bookmarkEnd w:id="5"/>
            <w:r w:rsidRPr="00135A40">
              <w:rPr>
                <w:rFonts w:ascii="Times New Roman" w:eastAsia="Times New Roman" w:hAnsi="Times New Roman" w:cs="Times New Roman"/>
                <w:sz w:val="24"/>
                <w:szCs w:val="24"/>
                <w:lang w:eastAsia="ru-RU"/>
              </w:rPr>
              <w:t>промежуточной аттестации,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34/ 26</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балл</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1.7</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балл</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1.8</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балл</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1.9</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 xml:space="preserve">Средний балл единого государственного экзамена выпускников 11 </w:t>
            </w:r>
            <w:r w:rsidRPr="00135A40">
              <w:rPr>
                <w:rFonts w:ascii="Times New Roman" w:eastAsia="Times New Roman" w:hAnsi="Times New Roman" w:cs="Times New Roman"/>
                <w:sz w:val="24"/>
                <w:szCs w:val="24"/>
                <w:lang w:eastAsia="ru-RU"/>
              </w:rPr>
              <w:lastRenderedPageBreak/>
              <w:t>класса по математике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lastRenderedPageBreak/>
              <w:t>балл</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lastRenderedPageBreak/>
              <w:t>1.10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bookmarkStart w:id="6" w:name="l125"/>
            <w:bookmarkEnd w:id="6"/>
            <w:r w:rsidRPr="00135A40">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w:t>
            </w:r>
            <w:bookmarkStart w:id="7" w:name="l20"/>
            <w:bookmarkEnd w:id="7"/>
            <w:r w:rsidRPr="00135A40">
              <w:rPr>
                <w:rFonts w:ascii="Times New Roman" w:eastAsia="Times New Roman" w:hAnsi="Times New Roman" w:cs="Times New Roman"/>
                <w:sz w:val="24"/>
                <w:szCs w:val="24"/>
                <w:lang w:eastAsia="ru-RU"/>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человек/%</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человек/%</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bookmarkStart w:id="8" w:name="l126"/>
            <w:bookmarkEnd w:id="8"/>
            <w:r w:rsidRPr="00135A40">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человек/%</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человек/%</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bookmarkStart w:id="9" w:name="l187"/>
            <w:bookmarkEnd w:id="9"/>
            <w:r w:rsidRPr="00135A40">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человек/%</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bookmarkStart w:id="10" w:name="l127"/>
            <w:bookmarkEnd w:id="10"/>
            <w:r w:rsidRPr="00135A40">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человек/%</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человек/%</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1.17</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bookmarkStart w:id="11" w:name="l188"/>
            <w:bookmarkEnd w:id="11"/>
            <w:r w:rsidRPr="00135A40">
              <w:rPr>
                <w:rFonts w:ascii="Times New Roman" w:eastAsia="Times New Roman" w:hAnsi="Times New Roman" w:cs="Times New Roman"/>
                <w:sz w:val="24"/>
                <w:szCs w:val="24"/>
                <w:lang w:eastAsia="ru-RU"/>
              </w:rPr>
              <w:t>человек</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1.18</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bookmarkStart w:id="12" w:name="l128"/>
            <w:bookmarkEnd w:id="12"/>
            <w:r w:rsidRPr="00135A40">
              <w:rPr>
                <w:rFonts w:ascii="Times New Roman" w:eastAsia="Times New Roman" w:hAnsi="Times New Roman" w:cs="Times New Roman"/>
                <w:sz w:val="24"/>
                <w:szCs w:val="24"/>
                <w:lang w:eastAsia="ru-RU"/>
              </w:rPr>
              <w:t>98чел.</w:t>
            </w:r>
            <w:r w:rsidR="00602878" w:rsidRPr="00135A40">
              <w:rPr>
                <w:rFonts w:ascii="Times New Roman" w:eastAsia="Times New Roman" w:hAnsi="Times New Roman" w:cs="Times New Roman"/>
                <w:sz w:val="24"/>
                <w:szCs w:val="24"/>
                <w:lang w:eastAsia="ru-RU"/>
              </w:rPr>
              <w:t>/</w:t>
            </w:r>
            <w:r w:rsidRPr="00135A40">
              <w:rPr>
                <w:rFonts w:ascii="Times New Roman" w:eastAsia="Times New Roman" w:hAnsi="Times New Roman" w:cs="Times New Roman"/>
                <w:sz w:val="24"/>
                <w:szCs w:val="24"/>
                <w:lang w:eastAsia="ru-RU"/>
              </w:rPr>
              <w:t>74</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1.19</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34чел.</w:t>
            </w:r>
            <w:r w:rsidR="00602878" w:rsidRPr="00135A40">
              <w:rPr>
                <w:rFonts w:ascii="Times New Roman" w:eastAsia="Times New Roman" w:hAnsi="Times New Roman" w:cs="Times New Roman"/>
                <w:sz w:val="24"/>
                <w:szCs w:val="24"/>
                <w:lang w:eastAsia="ru-RU"/>
              </w:rPr>
              <w:t>/</w:t>
            </w:r>
            <w:r w:rsidRPr="00135A40">
              <w:rPr>
                <w:rFonts w:ascii="Times New Roman" w:eastAsia="Times New Roman" w:hAnsi="Times New Roman" w:cs="Times New Roman"/>
                <w:sz w:val="24"/>
                <w:szCs w:val="24"/>
                <w:lang w:eastAsia="ru-RU"/>
              </w:rPr>
              <w:t>23</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1.19.1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Регионального уровня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11чел.</w:t>
            </w:r>
            <w:r w:rsidR="00602878" w:rsidRPr="00135A40">
              <w:rPr>
                <w:rFonts w:ascii="Times New Roman" w:eastAsia="Times New Roman" w:hAnsi="Times New Roman" w:cs="Times New Roman"/>
                <w:sz w:val="24"/>
                <w:szCs w:val="24"/>
                <w:lang w:eastAsia="ru-RU"/>
              </w:rPr>
              <w:t>/</w:t>
            </w:r>
            <w:r w:rsidRPr="00135A40">
              <w:rPr>
                <w:rFonts w:ascii="Times New Roman" w:eastAsia="Times New Roman" w:hAnsi="Times New Roman" w:cs="Times New Roman"/>
                <w:sz w:val="24"/>
                <w:szCs w:val="24"/>
                <w:lang w:eastAsia="ru-RU"/>
              </w:rPr>
              <w:t>8</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1.19.2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Федерального уровня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0 чел.</w:t>
            </w:r>
            <w:r w:rsidR="00602878" w:rsidRPr="00135A40">
              <w:rPr>
                <w:rFonts w:ascii="Times New Roman" w:eastAsia="Times New Roman" w:hAnsi="Times New Roman" w:cs="Times New Roman"/>
                <w:sz w:val="24"/>
                <w:szCs w:val="24"/>
                <w:lang w:eastAsia="ru-RU"/>
              </w:rPr>
              <w:t>/</w:t>
            </w:r>
          </w:p>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0</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1.19.3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Международного уровня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 xml:space="preserve">0 </w:t>
            </w:r>
            <w:r w:rsidR="00602878" w:rsidRPr="00135A40">
              <w:rPr>
                <w:rFonts w:ascii="Times New Roman" w:eastAsia="Times New Roman" w:hAnsi="Times New Roman" w:cs="Times New Roman"/>
                <w:sz w:val="24"/>
                <w:szCs w:val="24"/>
                <w:lang w:eastAsia="ru-RU"/>
              </w:rPr>
              <w:t>чел</w:t>
            </w:r>
            <w:r w:rsidRPr="00135A40">
              <w:rPr>
                <w:rFonts w:ascii="Times New Roman" w:eastAsia="Times New Roman" w:hAnsi="Times New Roman" w:cs="Times New Roman"/>
                <w:sz w:val="24"/>
                <w:szCs w:val="24"/>
                <w:lang w:eastAsia="ru-RU"/>
              </w:rPr>
              <w:t>.</w:t>
            </w:r>
            <w:r w:rsidR="00602878" w:rsidRPr="00135A40">
              <w:rPr>
                <w:rFonts w:ascii="Times New Roman" w:eastAsia="Times New Roman" w:hAnsi="Times New Roman" w:cs="Times New Roman"/>
                <w:sz w:val="24"/>
                <w:szCs w:val="24"/>
                <w:lang w:eastAsia="ru-RU"/>
              </w:rPr>
              <w:t>/</w:t>
            </w:r>
            <w:r w:rsidRPr="00135A40">
              <w:rPr>
                <w:rFonts w:ascii="Times New Roman" w:eastAsia="Times New Roman" w:hAnsi="Times New Roman" w:cs="Times New Roman"/>
                <w:sz w:val="24"/>
                <w:szCs w:val="24"/>
                <w:lang w:eastAsia="ru-RU"/>
              </w:rPr>
              <w:t>0</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lastRenderedPageBreak/>
              <w:t>1.20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0 чел.</w:t>
            </w:r>
            <w:r w:rsidR="00602878" w:rsidRPr="00135A40">
              <w:rPr>
                <w:rFonts w:ascii="Times New Roman" w:eastAsia="Times New Roman" w:hAnsi="Times New Roman" w:cs="Times New Roman"/>
                <w:sz w:val="24"/>
                <w:szCs w:val="24"/>
                <w:lang w:eastAsia="ru-RU"/>
              </w:rPr>
              <w:t>/</w:t>
            </w:r>
            <w:r w:rsidRPr="00135A40">
              <w:rPr>
                <w:rFonts w:ascii="Times New Roman" w:eastAsia="Times New Roman" w:hAnsi="Times New Roman" w:cs="Times New Roman"/>
                <w:sz w:val="24"/>
                <w:szCs w:val="24"/>
                <w:lang w:eastAsia="ru-RU"/>
              </w:rPr>
              <w:t>0</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bookmarkStart w:id="13" w:name="l129"/>
            <w:bookmarkEnd w:id="13"/>
            <w:r w:rsidRPr="00135A40">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0 чел.</w:t>
            </w:r>
            <w:r w:rsidR="00602878" w:rsidRPr="00135A40">
              <w:rPr>
                <w:rFonts w:ascii="Times New Roman" w:eastAsia="Times New Roman" w:hAnsi="Times New Roman" w:cs="Times New Roman"/>
                <w:sz w:val="24"/>
                <w:szCs w:val="24"/>
                <w:lang w:eastAsia="ru-RU"/>
              </w:rPr>
              <w:t>/</w:t>
            </w:r>
            <w:r w:rsidRPr="00135A40">
              <w:rPr>
                <w:rFonts w:ascii="Times New Roman" w:eastAsia="Times New Roman" w:hAnsi="Times New Roman" w:cs="Times New Roman"/>
                <w:sz w:val="24"/>
                <w:szCs w:val="24"/>
                <w:lang w:eastAsia="ru-RU"/>
              </w:rPr>
              <w:t>0</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0 чел.</w:t>
            </w:r>
            <w:r w:rsidR="00602878" w:rsidRPr="00135A40">
              <w:rPr>
                <w:rFonts w:ascii="Times New Roman" w:eastAsia="Times New Roman" w:hAnsi="Times New Roman" w:cs="Times New Roman"/>
                <w:sz w:val="24"/>
                <w:szCs w:val="24"/>
                <w:lang w:eastAsia="ru-RU"/>
              </w:rPr>
              <w:t>/</w:t>
            </w:r>
            <w:r w:rsidRPr="00135A40">
              <w:rPr>
                <w:rFonts w:ascii="Times New Roman" w:eastAsia="Times New Roman" w:hAnsi="Times New Roman" w:cs="Times New Roman"/>
                <w:sz w:val="24"/>
                <w:szCs w:val="24"/>
                <w:lang w:eastAsia="ru-RU"/>
              </w:rPr>
              <w:t>0</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0 чел.</w:t>
            </w:r>
            <w:r w:rsidR="00602878" w:rsidRPr="00135A40">
              <w:rPr>
                <w:rFonts w:ascii="Times New Roman" w:eastAsia="Times New Roman" w:hAnsi="Times New Roman" w:cs="Times New Roman"/>
                <w:sz w:val="24"/>
                <w:szCs w:val="24"/>
                <w:lang w:eastAsia="ru-RU"/>
              </w:rPr>
              <w:t>/</w:t>
            </w:r>
            <w:r w:rsidRPr="00135A40">
              <w:rPr>
                <w:rFonts w:ascii="Times New Roman" w:eastAsia="Times New Roman" w:hAnsi="Times New Roman" w:cs="Times New Roman"/>
                <w:sz w:val="24"/>
                <w:szCs w:val="24"/>
                <w:lang w:eastAsia="ru-RU"/>
              </w:rPr>
              <w:t>0</w:t>
            </w:r>
            <w:r w:rsidR="00602878" w:rsidRPr="00135A40">
              <w:rPr>
                <w:rFonts w:ascii="Times New Roman" w:eastAsia="Times New Roman" w:hAnsi="Times New Roman" w:cs="Times New Roman"/>
                <w:sz w:val="24"/>
                <w:szCs w:val="24"/>
                <w:lang w:eastAsia="ru-RU"/>
              </w:rPr>
              <w:t>%</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bookmarkStart w:id="14" w:name="l189"/>
            <w:bookmarkEnd w:id="14"/>
            <w:r w:rsidRPr="00135A40">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F67B1D">
            <w:pPr>
              <w:pStyle w:val="a4"/>
              <w:spacing w:before="0" w:beforeAutospacing="0" w:after="0" w:afterAutospacing="0" w:line="276" w:lineRule="auto"/>
              <w:jc w:val="both"/>
            </w:pPr>
            <w:r w:rsidRPr="00135A40">
              <w:rPr>
                <w:color w:val="000000"/>
              </w:rPr>
              <w:t>27 чел.</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bookmarkStart w:id="15" w:name="l130"/>
            <w:bookmarkEnd w:id="15"/>
            <w:r w:rsidRPr="00135A4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24 чел./</w:t>
            </w:r>
          </w:p>
          <w:p w:rsidR="00D8531A" w:rsidRPr="00135A40" w:rsidRDefault="00D8531A" w:rsidP="00135A40">
            <w:pPr>
              <w:pStyle w:val="a4"/>
              <w:spacing w:before="0" w:beforeAutospacing="0" w:after="0" w:afterAutospacing="0" w:line="276" w:lineRule="auto"/>
              <w:jc w:val="both"/>
            </w:pPr>
            <w:r w:rsidRPr="00135A40">
              <w:rPr>
                <w:color w:val="000000"/>
              </w:rPr>
              <w:t>88%</w:t>
            </w:r>
          </w:p>
          <w:p w:rsidR="00D8531A" w:rsidRPr="00135A40" w:rsidRDefault="00D8531A" w:rsidP="00135A40">
            <w:pPr>
              <w:pStyle w:val="a4"/>
              <w:spacing w:before="0" w:beforeAutospacing="0" w:after="0" w:afterAutospacing="0" w:line="276" w:lineRule="auto"/>
              <w:jc w:val="both"/>
            </w:pP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23 чел./</w:t>
            </w:r>
          </w:p>
          <w:p w:rsidR="00D8531A" w:rsidRPr="00135A40" w:rsidRDefault="00D8531A" w:rsidP="00135A40">
            <w:pPr>
              <w:pStyle w:val="a4"/>
              <w:spacing w:before="0" w:beforeAutospacing="0" w:after="0" w:afterAutospacing="0" w:line="276" w:lineRule="auto"/>
              <w:jc w:val="both"/>
            </w:pPr>
            <w:r w:rsidRPr="00135A40">
              <w:rPr>
                <w:color w:val="000000"/>
              </w:rPr>
              <w:t>85%</w:t>
            </w:r>
          </w:p>
          <w:p w:rsidR="00D8531A" w:rsidRPr="00135A40" w:rsidRDefault="00D8531A" w:rsidP="00135A40">
            <w:pPr>
              <w:pStyle w:val="a4"/>
              <w:spacing w:before="0" w:beforeAutospacing="0" w:after="0" w:afterAutospacing="0" w:line="276" w:lineRule="auto"/>
              <w:jc w:val="both"/>
            </w:pP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1.27</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 xml:space="preserve">3 чел./ </w:t>
            </w:r>
          </w:p>
          <w:p w:rsidR="00D8531A" w:rsidRPr="00135A40" w:rsidRDefault="00D8531A" w:rsidP="00135A40">
            <w:pPr>
              <w:pStyle w:val="a4"/>
              <w:spacing w:before="0" w:beforeAutospacing="0" w:after="0" w:afterAutospacing="0" w:line="276" w:lineRule="auto"/>
              <w:jc w:val="both"/>
            </w:pPr>
            <w:r w:rsidRPr="00135A40">
              <w:rPr>
                <w:color w:val="000000"/>
              </w:rPr>
              <w:t>11%</w:t>
            </w:r>
          </w:p>
          <w:p w:rsidR="00D8531A" w:rsidRPr="00135A40" w:rsidRDefault="00D8531A" w:rsidP="00135A40">
            <w:pPr>
              <w:pStyle w:val="a4"/>
              <w:spacing w:before="0" w:beforeAutospacing="0" w:after="0" w:afterAutospacing="0" w:line="276" w:lineRule="auto"/>
              <w:jc w:val="both"/>
            </w:pP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bookmarkStart w:id="16" w:name="l190"/>
            <w:bookmarkEnd w:id="16"/>
            <w:r w:rsidRPr="00135A40">
              <w:rPr>
                <w:rFonts w:ascii="Times New Roman" w:eastAsia="Times New Roman" w:hAnsi="Times New Roman" w:cs="Times New Roman"/>
                <w:sz w:val="24"/>
                <w:szCs w:val="24"/>
                <w:lang w:eastAsia="ru-RU"/>
              </w:rPr>
              <w:t>1.28</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bookmarkStart w:id="17" w:name="l131"/>
            <w:bookmarkEnd w:id="17"/>
            <w:r w:rsidRPr="00135A4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3 чел./</w:t>
            </w:r>
          </w:p>
          <w:p w:rsidR="00D8531A" w:rsidRPr="00135A40" w:rsidRDefault="00D8531A" w:rsidP="00135A40">
            <w:pPr>
              <w:pStyle w:val="a4"/>
              <w:spacing w:before="0" w:beforeAutospacing="0" w:after="0" w:afterAutospacing="0" w:line="276" w:lineRule="auto"/>
              <w:jc w:val="both"/>
            </w:pPr>
            <w:r w:rsidRPr="00135A40">
              <w:rPr>
                <w:color w:val="000000"/>
              </w:rPr>
              <w:t>11 %</w:t>
            </w:r>
          </w:p>
          <w:p w:rsidR="00D8531A" w:rsidRPr="00135A40" w:rsidRDefault="00D8531A" w:rsidP="00135A40">
            <w:pPr>
              <w:pStyle w:val="a4"/>
              <w:spacing w:before="0" w:beforeAutospacing="0" w:after="0" w:afterAutospacing="0" w:line="276" w:lineRule="auto"/>
              <w:jc w:val="both"/>
            </w:pP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1.29</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12 чел./</w:t>
            </w:r>
          </w:p>
          <w:p w:rsidR="00D8531A" w:rsidRPr="00135A40" w:rsidRDefault="00D8531A" w:rsidP="00135A40">
            <w:pPr>
              <w:pStyle w:val="a4"/>
              <w:spacing w:before="0" w:beforeAutospacing="0" w:after="0" w:afterAutospacing="0" w:line="276" w:lineRule="auto"/>
              <w:jc w:val="both"/>
            </w:pPr>
            <w:r w:rsidRPr="00135A40">
              <w:rPr>
                <w:color w:val="000000"/>
              </w:rPr>
              <w:t>44%</w:t>
            </w:r>
          </w:p>
        </w:tc>
      </w:tr>
      <w:tr w:rsidR="00D8531A" w:rsidRPr="00135A40" w:rsidTr="00D8531A">
        <w:trPr>
          <w:trHeight w:val="370"/>
        </w:trPr>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1.29.1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Высшая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hAnsi="Times New Roman" w:cs="Times New Roman"/>
                <w:sz w:val="24"/>
                <w:szCs w:val="24"/>
              </w:rPr>
            </w:pPr>
            <w:r w:rsidRPr="00135A40">
              <w:rPr>
                <w:rFonts w:ascii="Times New Roman" w:hAnsi="Times New Roman" w:cs="Times New Roman"/>
                <w:color w:val="000000"/>
                <w:sz w:val="24"/>
                <w:szCs w:val="24"/>
              </w:rPr>
              <w:t>6 чел./ 22 %</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1.29.2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Первая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6 чел./ 22 %</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1.30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bookmarkStart w:id="18" w:name="l191"/>
            <w:bookmarkEnd w:id="18"/>
            <w:r w:rsidRPr="00135A4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1.30.1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До 5 лет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3 чел./</w:t>
            </w:r>
          </w:p>
          <w:p w:rsidR="00D8531A" w:rsidRPr="00135A40" w:rsidRDefault="00D8531A" w:rsidP="00135A40">
            <w:pPr>
              <w:pStyle w:val="a4"/>
              <w:spacing w:before="0" w:beforeAutospacing="0" w:after="0" w:afterAutospacing="0" w:line="276" w:lineRule="auto"/>
              <w:jc w:val="both"/>
            </w:pPr>
            <w:r w:rsidRPr="00135A40">
              <w:rPr>
                <w:color w:val="000000"/>
              </w:rPr>
              <w:t>11%</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1.30.2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Свыше 30 лет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bookmarkStart w:id="19" w:name="l132"/>
            <w:bookmarkEnd w:id="19"/>
            <w:r w:rsidRPr="00135A40">
              <w:rPr>
                <w:color w:val="000000"/>
              </w:rPr>
              <w:t>8 чел./</w:t>
            </w:r>
          </w:p>
          <w:p w:rsidR="00D8531A" w:rsidRPr="00135A40" w:rsidRDefault="00D8531A" w:rsidP="00135A40">
            <w:pPr>
              <w:pStyle w:val="a4"/>
              <w:spacing w:before="0" w:beforeAutospacing="0" w:after="0" w:afterAutospacing="0" w:line="276" w:lineRule="auto"/>
              <w:jc w:val="both"/>
            </w:pPr>
            <w:r w:rsidRPr="00135A40">
              <w:rPr>
                <w:color w:val="000000"/>
              </w:rPr>
              <w:lastRenderedPageBreak/>
              <w:t>29 %</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lastRenderedPageBreak/>
              <w:t>1.31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2 чел./</w:t>
            </w:r>
          </w:p>
          <w:p w:rsidR="00D8531A" w:rsidRPr="00135A40" w:rsidRDefault="00D8531A" w:rsidP="00135A40">
            <w:pPr>
              <w:pStyle w:val="a4"/>
              <w:spacing w:before="0" w:beforeAutospacing="0" w:after="0" w:afterAutospacing="0" w:line="276" w:lineRule="auto"/>
              <w:jc w:val="both"/>
            </w:pPr>
            <w:r w:rsidRPr="00135A40">
              <w:rPr>
                <w:color w:val="000000"/>
              </w:rPr>
              <w:t>7 %</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1.32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 xml:space="preserve">9 чел./ </w:t>
            </w:r>
          </w:p>
          <w:p w:rsidR="00D8531A" w:rsidRPr="00135A40" w:rsidRDefault="00D8531A" w:rsidP="00135A40">
            <w:pPr>
              <w:pStyle w:val="a4"/>
              <w:spacing w:before="0" w:beforeAutospacing="0" w:after="0" w:afterAutospacing="0" w:line="276" w:lineRule="auto"/>
              <w:jc w:val="both"/>
            </w:pPr>
            <w:r w:rsidRPr="00135A40">
              <w:rPr>
                <w:color w:val="000000"/>
              </w:rPr>
              <w:t>33 %</w:t>
            </w:r>
          </w:p>
          <w:p w:rsidR="00D8531A" w:rsidRPr="00135A40" w:rsidRDefault="00D8531A" w:rsidP="00135A40">
            <w:pPr>
              <w:pStyle w:val="a4"/>
              <w:spacing w:before="0" w:beforeAutospacing="0" w:after="0" w:afterAutospacing="0" w:line="276" w:lineRule="auto"/>
              <w:jc w:val="both"/>
            </w:pP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1.33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proofErr w:type="gramStart"/>
            <w:r w:rsidRPr="00135A4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bookmarkStart w:id="20" w:name="l133"/>
            <w:bookmarkEnd w:id="20"/>
            <w:r w:rsidRPr="00135A40">
              <w:rPr>
                <w:rFonts w:ascii="Times New Roman" w:eastAsia="Times New Roman" w:hAnsi="Times New Roman" w:cs="Times New Roman"/>
                <w:sz w:val="24"/>
                <w:szCs w:val="24"/>
                <w:lang w:eastAsia="ru-RU"/>
              </w:rPr>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 xml:space="preserve">14 чел./ </w:t>
            </w:r>
          </w:p>
          <w:p w:rsidR="00D8531A" w:rsidRPr="00135A40" w:rsidRDefault="00D8531A" w:rsidP="00135A40">
            <w:pPr>
              <w:pStyle w:val="a4"/>
              <w:spacing w:before="0" w:beforeAutospacing="0" w:after="0" w:afterAutospacing="0" w:line="276" w:lineRule="auto"/>
              <w:jc w:val="both"/>
            </w:pPr>
            <w:r w:rsidRPr="00135A40">
              <w:rPr>
                <w:color w:val="000000"/>
              </w:rPr>
              <w:t>51%</w:t>
            </w:r>
          </w:p>
          <w:p w:rsidR="00D8531A" w:rsidRPr="00135A40" w:rsidRDefault="00D8531A" w:rsidP="00135A40">
            <w:pPr>
              <w:pStyle w:val="a4"/>
              <w:spacing w:before="0" w:beforeAutospacing="0" w:after="0" w:afterAutospacing="0" w:line="276" w:lineRule="auto"/>
              <w:jc w:val="both"/>
            </w:pP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1.34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bookmarkStart w:id="21" w:name="l192"/>
            <w:bookmarkEnd w:id="21"/>
            <w:r w:rsidRPr="00135A40">
              <w:rPr>
                <w:rFonts w:ascii="Times New Roman" w:eastAsia="Times New Roman" w:hAnsi="Times New Roman" w:cs="Times New Roman"/>
                <w:sz w:val="24"/>
                <w:szCs w:val="24"/>
                <w:lang w:eastAsia="ru-RU"/>
              </w:rPr>
              <w:t>административно-хозяйственных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24 чел./</w:t>
            </w:r>
          </w:p>
          <w:p w:rsidR="00D8531A" w:rsidRPr="00135A40" w:rsidRDefault="00D8531A" w:rsidP="00135A40">
            <w:pPr>
              <w:pStyle w:val="a4"/>
              <w:spacing w:before="0" w:beforeAutospacing="0" w:after="0" w:afterAutospacing="0" w:line="276" w:lineRule="auto"/>
              <w:jc w:val="both"/>
            </w:pPr>
            <w:r w:rsidRPr="00135A40">
              <w:rPr>
                <w:color w:val="000000"/>
              </w:rPr>
              <w:t>93%</w:t>
            </w:r>
          </w:p>
          <w:p w:rsidR="00D8531A" w:rsidRPr="00135A40" w:rsidRDefault="00D8531A" w:rsidP="00135A40">
            <w:pPr>
              <w:pStyle w:val="a4"/>
              <w:spacing w:before="0" w:beforeAutospacing="0" w:after="0" w:afterAutospacing="0" w:line="276" w:lineRule="auto"/>
              <w:jc w:val="both"/>
            </w:pPr>
          </w:p>
        </w:tc>
      </w:tr>
      <w:tr w:rsidR="00602878"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w:t>
            </w:r>
          </w:p>
        </w:tc>
        <w:tc>
          <w:tcPr>
            <w:tcW w:w="0" w:type="auto"/>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602878" w:rsidRPr="00135A40" w:rsidRDefault="00602878"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Инфраструктура</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0,1 единиц</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bookmarkStart w:id="22" w:name="l134"/>
            <w:bookmarkEnd w:id="22"/>
            <w:r w:rsidRPr="00135A40">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25,9</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да</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Наличие читального зала библиотеки,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да</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2.4.1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да</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2.4.2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 xml:space="preserve">С </w:t>
            </w:r>
            <w:proofErr w:type="spellStart"/>
            <w:r w:rsidRPr="00135A40">
              <w:rPr>
                <w:rFonts w:ascii="Times New Roman" w:eastAsia="Times New Roman" w:hAnsi="Times New Roman" w:cs="Times New Roman"/>
                <w:sz w:val="24"/>
                <w:szCs w:val="24"/>
                <w:lang w:eastAsia="ru-RU"/>
              </w:rPr>
              <w:t>медиатекой</w:t>
            </w:r>
            <w:proofErr w:type="spellEnd"/>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да</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2.4.3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bookmarkStart w:id="23" w:name="l193"/>
            <w:bookmarkEnd w:id="23"/>
            <w:r w:rsidRPr="00135A40">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да</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2.4.4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нет</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2.4.5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С контролируемой распечаткой бумажных материалов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bookmarkStart w:id="24" w:name="l135"/>
            <w:bookmarkEnd w:id="24"/>
            <w:r w:rsidRPr="00135A40">
              <w:rPr>
                <w:color w:val="000000"/>
              </w:rPr>
              <w:t>да</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2.5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0 чел./ 0%</w:t>
            </w:r>
          </w:p>
        </w:tc>
      </w:tr>
      <w:tr w:rsidR="00D8531A" w:rsidRPr="00135A40" w:rsidTr="00602878">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lastRenderedPageBreak/>
              <w:t>2.6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spacing w:after="0"/>
              <w:jc w:val="both"/>
              <w:rPr>
                <w:rFonts w:ascii="Times New Roman" w:eastAsia="Times New Roman" w:hAnsi="Times New Roman" w:cs="Times New Roman"/>
                <w:sz w:val="24"/>
                <w:szCs w:val="24"/>
                <w:lang w:eastAsia="ru-RU"/>
              </w:rPr>
            </w:pPr>
            <w:r w:rsidRPr="00135A40">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D8531A" w:rsidRPr="00135A40" w:rsidRDefault="00D8531A" w:rsidP="00135A40">
            <w:pPr>
              <w:pStyle w:val="a4"/>
              <w:spacing w:before="0" w:beforeAutospacing="0" w:after="0" w:afterAutospacing="0" w:line="276" w:lineRule="auto"/>
              <w:jc w:val="both"/>
            </w:pPr>
            <w:r w:rsidRPr="00135A40">
              <w:rPr>
                <w:color w:val="000000"/>
              </w:rPr>
              <w:t>4,4 кв. м</w:t>
            </w:r>
          </w:p>
        </w:tc>
      </w:tr>
    </w:tbl>
    <w:p w:rsidR="00602878" w:rsidRPr="00135A40" w:rsidRDefault="00602878" w:rsidP="00135A40">
      <w:pPr>
        <w:spacing w:after="0"/>
        <w:jc w:val="both"/>
        <w:rPr>
          <w:rFonts w:ascii="Times New Roman" w:hAnsi="Times New Roman" w:cs="Times New Roman"/>
          <w:sz w:val="24"/>
          <w:szCs w:val="24"/>
        </w:rPr>
      </w:pPr>
    </w:p>
    <w:p w:rsidR="002E75BE" w:rsidRPr="00135A40" w:rsidRDefault="002E75BE" w:rsidP="00135A40">
      <w:pPr>
        <w:jc w:val="both"/>
        <w:rPr>
          <w:rFonts w:ascii="Times New Roman" w:hAnsi="Times New Roman" w:cs="Times New Roman"/>
          <w:sz w:val="24"/>
          <w:szCs w:val="24"/>
        </w:rPr>
      </w:pPr>
      <w:r w:rsidRPr="00135A40">
        <w:rPr>
          <w:rFonts w:ascii="Times New Roman" w:hAnsi="Times New Roman" w:cs="Times New Roman"/>
          <w:sz w:val="24"/>
          <w:szCs w:val="24"/>
        </w:rPr>
        <w:t>2.Выводы</w:t>
      </w:r>
    </w:p>
    <w:p w:rsidR="00F0736C" w:rsidRPr="00135A40" w:rsidRDefault="00F0736C" w:rsidP="00135A40">
      <w:pPr>
        <w:pStyle w:val="a4"/>
        <w:spacing w:before="0" w:beforeAutospacing="0" w:after="0" w:afterAutospacing="0" w:line="276" w:lineRule="auto"/>
        <w:jc w:val="both"/>
      </w:pPr>
      <w:r w:rsidRPr="00135A40">
        <w:t>АНАЛИЗ ПОКАЗАТЕЛЕЙ</w:t>
      </w:r>
    </w:p>
    <w:p w:rsidR="00F0736C" w:rsidRPr="00135A40" w:rsidRDefault="00F0736C" w:rsidP="00135A40">
      <w:pPr>
        <w:pStyle w:val="a4"/>
        <w:spacing w:before="0" w:beforeAutospacing="0" w:after="0" w:afterAutospacing="0" w:line="276" w:lineRule="auto"/>
        <w:jc w:val="both"/>
      </w:pPr>
      <w:r w:rsidRPr="00135A40">
        <w:t>ДЕЯТЕЛЬНОСТИ ОБРАЗОВАТЕЛЬНОЙ ОРГАНИЗАЦИИ</w:t>
      </w:r>
    </w:p>
    <w:p w:rsidR="00F0736C" w:rsidRPr="00135A40" w:rsidRDefault="00F0736C" w:rsidP="00135A40">
      <w:pPr>
        <w:pStyle w:val="a4"/>
        <w:spacing w:before="0" w:beforeAutospacing="0" w:after="0" w:afterAutospacing="0" w:line="276" w:lineRule="auto"/>
        <w:jc w:val="both"/>
      </w:pPr>
      <w:r w:rsidRPr="00135A40">
        <w:t>ГОУ ЯО «Рыбинская школа № 13»</w:t>
      </w:r>
    </w:p>
    <w:p w:rsidR="00F0736C" w:rsidRPr="00135A40" w:rsidRDefault="00F0736C" w:rsidP="00135A40">
      <w:pPr>
        <w:pStyle w:val="a4"/>
        <w:numPr>
          <w:ilvl w:val="0"/>
          <w:numId w:val="2"/>
        </w:numPr>
        <w:spacing w:before="0" w:beforeAutospacing="0" w:after="0" w:afterAutospacing="0" w:line="276" w:lineRule="auto"/>
        <w:jc w:val="both"/>
      </w:pPr>
      <w:r w:rsidRPr="00135A40">
        <w:t xml:space="preserve">Образовательная деятельность. </w:t>
      </w:r>
    </w:p>
    <w:p w:rsidR="00F0736C" w:rsidRPr="00135A40" w:rsidRDefault="00F0736C" w:rsidP="00135A40">
      <w:pPr>
        <w:pStyle w:val="a4"/>
        <w:spacing w:before="0" w:beforeAutospacing="0" w:after="0" w:afterAutospacing="0" w:line="276" w:lineRule="auto"/>
        <w:ind w:firstLine="360"/>
        <w:jc w:val="both"/>
      </w:pPr>
      <w:r w:rsidRPr="00135A40">
        <w:t xml:space="preserve">Количество </w:t>
      </w:r>
      <w:proofErr w:type="gramStart"/>
      <w:r w:rsidRPr="00135A40">
        <w:t>обучающихся</w:t>
      </w:r>
      <w:proofErr w:type="gramEnd"/>
      <w:r w:rsidRPr="00135A40">
        <w:t xml:space="preserve"> остается стабильно высоким.</w:t>
      </w:r>
      <w:r w:rsidR="00271802" w:rsidRPr="00135A40">
        <w:t xml:space="preserve"> </w:t>
      </w:r>
      <w:r w:rsidRPr="00135A40">
        <w:t>К сожалению, сохраняется наметившаяся тенденция к сохранению высокого количества обучающихся детей по медицинским показаниям на дому, причем такая форма обучения уже предписана детям при зачислении в школу, а это, в свою очередь, приводит к необходимости привлечения педагогов-совместителей. К работе, как правило, привлекаются учителя-дефектологи, специалисты ПМПК, имеющие первую и высшую квалификационные категории.</w:t>
      </w:r>
    </w:p>
    <w:p w:rsidR="00F0736C" w:rsidRPr="00135A40" w:rsidRDefault="00F0736C" w:rsidP="00135A40">
      <w:pPr>
        <w:pStyle w:val="a4"/>
        <w:spacing w:before="0" w:beforeAutospacing="0" w:after="0" w:afterAutospacing="0" w:line="276" w:lineRule="auto"/>
        <w:ind w:firstLine="360"/>
        <w:jc w:val="both"/>
      </w:pPr>
      <w:r w:rsidRPr="00135A40">
        <w:t xml:space="preserve">Количественные показатели качества обученности серьезных изменений не претерпели, все обучающиеся успешно закончили учебный год. </w:t>
      </w:r>
    </w:p>
    <w:p w:rsidR="00F0736C" w:rsidRPr="00135A40" w:rsidRDefault="00F0736C" w:rsidP="00135A40">
      <w:pPr>
        <w:pStyle w:val="a4"/>
        <w:spacing w:before="0" w:beforeAutospacing="0" w:after="0" w:afterAutospacing="0" w:line="276" w:lineRule="auto"/>
        <w:ind w:firstLine="360"/>
        <w:jc w:val="both"/>
      </w:pPr>
      <w:proofErr w:type="gramStart"/>
      <w:r w:rsidRPr="00135A40">
        <w:t>В течение учебного года планомерно велась работа по повышению у обучающихся интереса к внеклассной работе и вовлечению их в эту деятельность.</w:t>
      </w:r>
      <w:proofErr w:type="gramEnd"/>
      <w:r w:rsidRPr="00135A40">
        <w:t xml:space="preserve"> Проводились различные </w:t>
      </w:r>
      <w:proofErr w:type="spellStart"/>
      <w:r w:rsidRPr="00135A40">
        <w:t>внутриклассные</w:t>
      </w:r>
      <w:proofErr w:type="spellEnd"/>
      <w:r w:rsidRPr="00135A40">
        <w:t xml:space="preserve"> и внеклассные мероприятия воспитательной направленности: классные часы, КТД, экскурсии, встречи, праздники, спортивные игры, соревнования, конкурсы. Результатом этой работы стал рост количества победителей и призеров конкурсов муниципального и регионального уровней. </w:t>
      </w:r>
    </w:p>
    <w:p w:rsidR="00F0736C" w:rsidRPr="00135A40" w:rsidRDefault="00F0736C" w:rsidP="00135A40">
      <w:pPr>
        <w:pStyle w:val="a4"/>
        <w:spacing w:before="0" w:beforeAutospacing="0" w:after="0" w:afterAutospacing="0" w:line="276" w:lineRule="auto"/>
        <w:ind w:firstLine="360"/>
        <w:jc w:val="both"/>
      </w:pPr>
      <w:r w:rsidRPr="00135A40">
        <w:t>Продолжается снижение среднего возраста педагогов, связанное с приходом в школу молодых специалистов-дефектологов. На данный момент только один, вновь пришедший педагог – воспитатель ГПД,</w:t>
      </w:r>
      <w:r w:rsidR="00135A40" w:rsidRPr="00135A40">
        <w:t xml:space="preserve"> молодой специалист,</w:t>
      </w:r>
      <w:r w:rsidRPr="00135A40">
        <w:t xml:space="preserve"> не имеет профессиональной переподготовки по направлению «олигофренопедагогика».</w:t>
      </w:r>
    </w:p>
    <w:p w:rsidR="00F0736C" w:rsidRPr="00135A40" w:rsidRDefault="00F0736C" w:rsidP="00135A40">
      <w:pPr>
        <w:pStyle w:val="a4"/>
        <w:spacing w:before="0" w:beforeAutospacing="0" w:after="0" w:afterAutospacing="0" w:line="276" w:lineRule="auto"/>
        <w:jc w:val="both"/>
      </w:pPr>
      <w:r w:rsidRPr="00135A40">
        <w:t>2. Инфраструктура.</w:t>
      </w:r>
    </w:p>
    <w:p w:rsidR="00F0736C" w:rsidRPr="00135A40" w:rsidRDefault="00F0736C" w:rsidP="00135A40">
      <w:pPr>
        <w:pStyle w:val="a4"/>
        <w:spacing w:before="0" w:beforeAutospacing="0" w:after="0" w:afterAutospacing="0" w:line="276" w:lineRule="auto"/>
        <w:ind w:firstLine="708"/>
        <w:jc w:val="both"/>
      </w:pPr>
      <w:r w:rsidRPr="00135A40">
        <w:t xml:space="preserve">В образовательной организации есть возможность пользования сетью Интернет педагогическими работниками, но количество компьютеров, применяемых в учебном процессе, в </w:t>
      </w:r>
      <w:proofErr w:type="spellStart"/>
      <w:r w:rsidRPr="00135A40">
        <w:t>т.ч</w:t>
      </w:r>
      <w:proofErr w:type="spellEnd"/>
      <w:r w:rsidRPr="00135A40">
        <w:t>. с выходом в сеть Интернет, остается стабильно низким. Необходимо приобретение компьютерной техники.</w:t>
      </w:r>
    </w:p>
    <w:p w:rsidR="00F0736C" w:rsidRPr="00135A40" w:rsidRDefault="00F0736C" w:rsidP="00135A40">
      <w:pPr>
        <w:pStyle w:val="a4"/>
        <w:spacing w:before="0" w:beforeAutospacing="0" w:after="0" w:afterAutospacing="0" w:line="276" w:lineRule="auto"/>
        <w:ind w:firstLine="708"/>
        <w:jc w:val="both"/>
      </w:pPr>
      <w:r w:rsidRPr="00135A40">
        <w:t>Учебники и учебные пособия, используемые в образовательном процессе, имеются в школе в достаточном количестве, но требуют частичной замены. Приобретены все учебные пособия и учебники для обучающихся 1-4 классов, в том числе в соответствии с ФГОС, а также частично заменены учебники по швейному делу, биологии, русскому языку, математике, чтению, природоведению в 5-9 классах. Продолжается работа по списанию морально и физически устаревшего книжного фонда.</w:t>
      </w:r>
    </w:p>
    <w:p w:rsidR="00F0736C" w:rsidRPr="00135A40" w:rsidRDefault="00F0736C" w:rsidP="00135A40">
      <w:pPr>
        <w:pStyle w:val="a4"/>
        <w:spacing w:before="0" w:beforeAutospacing="0" w:after="0" w:afterAutospacing="0" w:line="276" w:lineRule="auto"/>
        <w:ind w:firstLine="708"/>
        <w:jc w:val="both"/>
      </w:pPr>
      <w:r w:rsidRPr="00135A40">
        <w:t>В связи с увеличением контингента обучающихся школа испытывает определенные трудности из-за нехватки свободных площадей, но благодаря правильно составленному расписанию занятий, рациональному использованию имеющихся площадей, качество образовательного процесса повышается, в том числе и через вновь реализуемые программы дополнительного образования детей</w:t>
      </w:r>
      <w:r w:rsidR="007A5CDF" w:rsidRPr="00135A40">
        <w:t>.</w:t>
      </w:r>
      <w:r w:rsidRPr="00135A40">
        <w:t xml:space="preserve"> </w:t>
      </w:r>
    </w:p>
    <w:p w:rsidR="00F0736C" w:rsidRPr="00135A40" w:rsidRDefault="00F0736C" w:rsidP="00135A40">
      <w:pPr>
        <w:spacing w:after="0"/>
        <w:jc w:val="both"/>
        <w:rPr>
          <w:rFonts w:ascii="Times New Roman" w:hAnsi="Times New Roman" w:cs="Times New Roman"/>
          <w:sz w:val="24"/>
          <w:szCs w:val="24"/>
        </w:rPr>
      </w:pPr>
    </w:p>
    <w:sectPr w:rsidR="00F0736C" w:rsidRPr="00135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A74"/>
    <w:multiLevelType w:val="hybridMultilevel"/>
    <w:tmpl w:val="A8788B9A"/>
    <w:lvl w:ilvl="0" w:tplc="99BAE8F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F833E3E"/>
    <w:multiLevelType w:val="multilevel"/>
    <w:tmpl w:val="2AFC8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4A"/>
    <w:rsid w:val="000250FC"/>
    <w:rsid w:val="00037979"/>
    <w:rsid w:val="000960D9"/>
    <w:rsid w:val="000E5965"/>
    <w:rsid w:val="000E7561"/>
    <w:rsid w:val="00114B34"/>
    <w:rsid w:val="00120B91"/>
    <w:rsid w:val="00135A40"/>
    <w:rsid w:val="001768FE"/>
    <w:rsid w:val="002431A9"/>
    <w:rsid w:val="00271802"/>
    <w:rsid w:val="002E75BE"/>
    <w:rsid w:val="00304074"/>
    <w:rsid w:val="00344D6C"/>
    <w:rsid w:val="00371171"/>
    <w:rsid w:val="005C5D67"/>
    <w:rsid w:val="005F44E2"/>
    <w:rsid w:val="00602878"/>
    <w:rsid w:val="00615F37"/>
    <w:rsid w:val="006F2753"/>
    <w:rsid w:val="007A5CDF"/>
    <w:rsid w:val="007F60BE"/>
    <w:rsid w:val="00816ACE"/>
    <w:rsid w:val="0089772B"/>
    <w:rsid w:val="008F4D65"/>
    <w:rsid w:val="0095302E"/>
    <w:rsid w:val="009E2D20"/>
    <w:rsid w:val="00A05145"/>
    <w:rsid w:val="00B01EE1"/>
    <w:rsid w:val="00B86FB7"/>
    <w:rsid w:val="00BA6CF3"/>
    <w:rsid w:val="00BF5542"/>
    <w:rsid w:val="00C76590"/>
    <w:rsid w:val="00CF5F64"/>
    <w:rsid w:val="00D61D23"/>
    <w:rsid w:val="00D8531A"/>
    <w:rsid w:val="00DB2CAF"/>
    <w:rsid w:val="00E24FEA"/>
    <w:rsid w:val="00E27DD5"/>
    <w:rsid w:val="00F0736C"/>
    <w:rsid w:val="00F42BF0"/>
    <w:rsid w:val="00F516DD"/>
    <w:rsid w:val="00F67B1D"/>
    <w:rsid w:val="00F71D4A"/>
    <w:rsid w:val="00FE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5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28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15F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F3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15F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E75BE"/>
    <w:rPr>
      <w:color w:val="0000FF" w:themeColor="hyperlink"/>
      <w:u w:val="single"/>
    </w:rPr>
  </w:style>
  <w:style w:type="paragraph" w:styleId="a4">
    <w:name w:val="Normal (Web)"/>
    <w:basedOn w:val="a"/>
    <w:uiPriority w:val="99"/>
    <w:unhideWhenUsed/>
    <w:rsid w:val="00F5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16DD"/>
    <w:rPr>
      <w:b/>
      <w:bCs/>
    </w:rPr>
  </w:style>
  <w:style w:type="character" w:customStyle="1" w:styleId="20">
    <w:name w:val="Заголовок 2 Знак"/>
    <w:basedOn w:val="a0"/>
    <w:link w:val="2"/>
    <w:uiPriority w:val="9"/>
    <w:rsid w:val="0060287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15F37"/>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615F37"/>
    <w:rPr>
      <w:rFonts w:asciiTheme="majorHAnsi" w:eastAsiaTheme="majorEastAsia" w:hAnsiTheme="majorHAnsi" w:cstheme="majorBidi"/>
      <w:i/>
      <w:iCs/>
      <w:color w:val="243F60" w:themeColor="accent1" w:themeShade="7F"/>
    </w:rPr>
  </w:style>
  <w:style w:type="paragraph" w:styleId="31">
    <w:name w:val="Body Text 3"/>
    <w:basedOn w:val="a"/>
    <w:link w:val="32"/>
    <w:rsid w:val="00615F37"/>
    <w:pPr>
      <w:spacing w:after="0" w:line="240" w:lineRule="auto"/>
      <w:jc w:val="center"/>
    </w:pPr>
    <w:rPr>
      <w:rFonts w:ascii="Times New Roman" w:eastAsia="Times New Roman" w:hAnsi="Times New Roman" w:cs="Times New Roman"/>
      <w:b/>
      <w:bCs/>
      <w:sz w:val="28"/>
      <w:szCs w:val="28"/>
      <w:lang w:eastAsia="ru-RU"/>
    </w:rPr>
  </w:style>
  <w:style w:type="character" w:customStyle="1" w:styleId="32">
    <w:name w:val="Основной текст 3 Знак"/>
    <w:basedOn w:val="a0"/>
    <w:link w:val="31"/>
    <w:rsid w:val="00615F3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615F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5F37"/>
    <w:rPr>
      <w:rFonts w:asciiTheme="majorHAnsi" w:eastAsiaTheme="majorEastAsia" w:hAnsiTheme="majorHAnsi" w:cstheme="majorBidi"/>
      <w:b/>
      <w:bCs/>
      <w:i/>
      <w:iCs/>
      <w:color w:val="4F81BD" w:themeColor="accent1"/>
    </w:rPr>
  </w:style>
  <w:style w:type="paragraph" w:styleId="a6">
    <w:name w:val="Body Text"/>
    <w:basedOn w:val="a"/>
    <w:link w:val="a7"/>
    <w:uiPriority w:val="99"/>
    <w:semiHidden/>
    <w:unhideWhenUsed/>
    <w:rsid w:val="00615F37"/>
    <w:pPr>
      <w:spacing w:after="120"/>
    </w:pPr>
  </w:style>
  <w:style w:type="character" w:customStyle="1" w:styleId="a7">
    <w:name w:val="Основной текст Знак"/>
    <w:basedOn w:val="a0"/>
    <w:link w:val="a6"/>
    <w:uiPriority w:val="99"/>
    <w:semiHidden/>
    <w:rsid w:val="00615F37"/>
  </w:style>
  <w:style w:type="paragraph" w:styleId="a8">
    <w:name w:val="List Paragraph"/>
    <w:basedOn w:val="a"/>
    <w:uiPriority w:val="34"/>
    <w:qFormat/>
    <w:rsid w:val="002431A9"/>
    <w:pPr>
      <w:ind w:left="720"/>
      <w:contextualSpacing/>
    </w:pPr>
  </w:style>
  <w:style w:type="paragraph" w:styleId="a9">
    <w:name w:val="No Spacing"/>
    <w:uiPriority w:val="1"/>
    <w:qFormat/>
    <w:rsid w:val="00E27DD5"/>
    <w:pPr>
      <w:spacing w:after="0" w:line="240" w:lineRule="auto"/>
      <w:ind w:firstLine="709"/>
      <w:jc w:val="both"/>
    </w:pPr>
    <w:rPr>
      <w:rFonts w:ascii="Calibri" w:eastAsia="Calibri" w:hAnsi="Calibri" w:cs="Times New Roman"/>
    </w:rPr>
  </w:style>
  <w:style w:type="paragraph" w:customStyle="1" w:styleId="ConsPlusNormal">
    <w:name w:val="ConsPlusNormal"/>
    <w:rsid w:val="00E27D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03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530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3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5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28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15F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F3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15F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E75BE"/>
    <w:rPr>
      <w:color w:val="0000FF" w:themeColor="hyperlink"/>
      <w:u w:val="single"/>
    </w:rPr>
  </w:style>
  <w:style w:type="paragraph" w:styleId="a4">
    <w:name w:val="Normal (Web)"/>
    <w:basedOn w:val="a"/>
    <w:uiPriority w:val="99"/>
    <w:unhideWhenUsed/>
    <w:rsid w:val="00F5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16DD"/>
    <w:rPr>
      <w:b/>
      <w:bCs/>
    </w:rPr>
  </w:style>
  <w:style w:type="character" w:customStyle="1" w:styleId="20">
    <w:name w:val="Заголовок 2 Знак"/>
    <w:basedOn w:val="a0"/>
    <w:link w:val="2"/>
    <w:uiPriority w:val="9"/>
    <w:rsid w:val="0060287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15F37"/>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615F37"/>
    <w:rPr>
      <w:rFonts w:asciiTheme="majorHAnsi" w:eastAsiaTheme="majorEastAsia" w:hAnsiTheme="majorHAnsi" w:cstheme="majorBidi"/>
      <w:i/>
      <w:iCs/>
      <w:color w:val="243F60" w:themeColor="accent1" w:themeShade="7F"/>
    </w:rPr>
  </w:style>
  <w:style w:type="paragraph" w:styleId="31">
    <w:name w:val="Body Text 3"/>
    <w:basedOn w:val="a"/>
    <w:link w:val="32"/>
    <w:rsid w:val="00615F37"/>
    <w:pPr>
      <w:spacing w:after="0" w:line="240" w:lineRule="auto"/>
      <w:jc w:val="center"/>
    </w:pPr>
    <w:rPr>
      <w:rFonts w:ascii="Times New Roman" w:eastAsia="Times New Roman" w:hAnsi="Times New Roman" w:cs="Times New Roman"/>
      <w:b/>
      <w:bCs/>
      <w:sz w:val="28"/>
      <w:szCs w:val="28"/>
      <w:lang w:eastAsia="ru-RU"/>
    </w:rPr>
  </w:style>
  <w:style w:type="character" w:customStyle="1" w:styleId="32">
    <w:name w:val="Основной текст 3 Знак"/>
    <w:basedOn w:val="a0"/>
    <w:link w:val="31"/>
    <w:rsid w:val="00615F3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615F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5F37"/>
    <w:rPr>
      <w:rFonts w:asciiTheme="majorHAnsi" w:eastAsiaTheme="majorEastAsia" w:hAnsiTheme="majorHAnsi" w:cstheme="majorBidi"/>
      <w:b/>
      <w:bCs/>
      <w:i/>
      <w:iCs/>
      <w:color w:val="4F81BD" w:themeColor="accent1"/>
    </w:rPr>
  </w:style>
  <w:style w:type="paragraph" w:styleId="a6">
    <w:name w:val="Body Text"/>
    <w:basedOn w:val="a"/>
    <w:link w:val="a7"/>
    <w:uiPriority w:val="99"/>
    <w:semiHidden/>
    <w:unhideWhenUsed/>
    <w:rsid w:val="00615F37"/>
    <w:pPr>
      <w:spacing w:after="120"/>
    </w:pPr>
  </w:style>
  <w:style w:type="character" w:customStyle="1" w:styleId="a7">
    <w:name w:val="Основной текст Знак"/>
    <w:basedOn w:val="a0"/>
    <w:link w:val="a6"/>
    <w:uiPriority w:val="99"/>
    <w:semiHidden/>
    <w:rsid w:val="00615F37"/>
  </w:style>
  <w:style w:type="paragraph" w:styleId="a8">
    <w:name w:val="List Paragraph"/>
    <w:basedOn w:val="a"/>
    <w:uiPriority w:val="34"/>
    <w:qFormat/>
    <w:rsid w:val="002431A9"/>
    <w:pPr>
      <w:ind w:left="720"/>
      <w:contextualSpacing/>
    </w:pPr>
  </w:style>
  <w:style w:type="paragraph" w:styleId="a9">
    <w:name w:val="No Spacing"/>
    <w:uiPriority w:val="1"/>
    <w:qFormat/>
    <w:rsid w:val="00E27DD5"/>
    <w:pPr>
      <w:spacing w:after="0" w:line="240" w:lineRule="auto"/>
      <w:ind w:firstLine="709"/>
      <w:jc w:val="both"/>
    </w:pPr>
    <w:rPr>
      <w:rFonts w:ascii="Calibri" w:eastAsia="Calibri" w:hAnsi="Calibri" w:cs="Times New Roman"/>
    </w:rPr>
  </w:style>
  <w:style w:type="paragraph" w:customStyle="1" w:styleId="ConsPlusNormal">
    <w:name w:val="ConsPlusNormal"/>
    <w:rsid w:val="00E27D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03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530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3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9922">
      <w:bodyDiv w:val="1"/>
      <w:marLeft w:val="0"/>
      <w:marRight w:val="0"/>
      <w:marTop w:val="0"/>
      <w:marBottom w:val="0"/>
      <w:divBdr>
        <w:top w:val="none" w:sz="0" w:space="0" w:color="auto"/>
        <w:left w:val="none" w:sz="0" w:space="0" w:color="auto"/>
        <w:bottom w:val="none" w:sz="0" w:space="0" w:color="auto"/>
        <w:right w:val="none" w:sz="0" w:space="0" w:color="auto"/>
      </w:divBdr>
    </w:div>
    <w:div w:id="254368852">
      <w:bodyDiv w:val="1"/>
      <w:marLeft w:val="0"/>
      <w:marRight w:val="0"/>
      <w:marTop w:val="0"/>
      <w:marBottom w:val="0"/>
      <w:divBdr>
        <w:top w:val="none" w:sz="0" w:space="0" w:color="auto"/>
        <w:left w:val="none" w:sz="0" w:space="0" w:color="auto"/>
        <w:bottom w:val="none" w:sz="0" w:space="0" w:color="auto"/>
        <w:right w:val="none" w:sz="0" w:space="0" w:color="auto"/>
      </w:divBdr>
    </w:div>
    <w:div w:id="415857129">
      <w:bodyDiv w:val="1"/>
      <w:marLeft w:val="0"/>
      <w:marRight w:val="0"/>
      <w:marTop w:val="0"/>
      <w:marBottom w:val="0"/>
      <w:divBdr>
        <w:top w:val="none" w:sz="0" w:space="0" w:color="auto"/>
        <w:left w:val="none" w:sz="0" w:space="0" w:color="auto"/>
        <w:bottom w:val="none" w:sz="0" w:space="0" w:color="auto"/>
        <w:right w:val="none" w:sz="0" w:space="0" w:color="auto"/>
      </w:divBdr>
    </w:div>
    <w:div w:id="639043250">
      <w:bodyDiv w:val="1"/>
      <w:marLeft w:val="0"/>
      <w:marRight w:val="0"/>
      <w:marTop w:val="0"/>
      <w:marBottom w:val="0"/>
      <w:divBdr>
        <w:top w:val="none" w:sz="0" w:space="0" w:color="auto"/>
        <w:left w:val="none" w:sz="0" w:space="0" w:color="auto"/>
        <w:bottom w:val="none" w:sz="0" w:space="0" w:color="auto"/>
        <w:right w:val="none" w:sz="0" w:space="0" w:color="auto"/>
      </w:divBdr>
    </w:div>
    <w:div w:id="779103254">
      <w:bodyDiv w:val="1"/>
      <w:marLeft w:val="0"/>
      <w:marRight w:val="0"/>
      <w:marTop w:val="0"/>
      <w:marBottom w:val="0"/>
      <w:divBdr>
        <w:top w:val="none" w:sz="0" w:space="0" w:color="auto"/>
        <w:left w:val="none" w:sz="0" w:space="0" w:color="auto"/>
        <w:bottom w:val="none" w:sz="0" w:space="0" w:color="auto"/>
        <w:right w:val="none" w:sz="0" w:space="0" w:color="auto"/>
      </w:divBdr>
    </w:div>
    <w:div w:id="865293539">
      <w:bodyDiv w:val="1"/>
      <w:marLeft w:val="0"/>
      <w:marRight w:val="0"/>
      <w:marTop w:val="0"/>
      <w:marBottom w:val="0"/>
      <w:divBdr>
        <w:top w:val="none" w:sz="0" w:space="0" w:color="auto"/>
        <w:left w:val="none" w:sz="0" w:space="0" w:color="auto"/>
        <w:bottom w:val="none" w:sz="0" w:space="0" w:color="auto"/>
        <w:right w:val="none" w:sz="0" w:space="0" w:color="auto"/>
      </w:divBdr>
    </w:div>
    <w:div w:id="1547721529">
      <w:bodyDiv w:val="1"/>
      <w:marLeft w:val="0"/>
      <w:marRight w:val="0"/>
      <w:marTop w:val="0"/>
      <w:marBottom w:val="0"/>
      <w:divBdr>
        <w:top w:val="none" w:sz="0" w:space="0" w:color="auto"/>
        <w:left w:val="none" w:sz="0" w:space="0" w:color="auto"/>
        <w:bottom w:val="none" w:sz="0" w:space="0" w:color="auto"/>
        <w:right w:val="none" w:sz="0" w:space="0" w:color="auto"/>
      </w:divBdr>
      <w:divsChild>
        <w:div w:id="1968311573">
          <w:marLeft w:val="0"/>
          <w:marRight w:val="0"/>
          <w:marTop w:val="0"/>
          <w:marBottom w:val="0"/>
          <w:divBdr>
            <w:top w:val="none" w:sz="0" w:space="0" w:color="auto"/>
            <w:left w:val="none" w:sz="0" w:space="0" w:color="auto"/>
            <w:bottom w:val="none" w:sz="0" w:space="0" w:color="auto"/>
            <w:right w:val="none" w:sz="0" w:space="0" w:color="auto"/>
          </w:divBdr>
        </w:div>
      </w:divsChild>
    </w:div>
    <w:div w:id="20586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och13@ryb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Светлана</cp:lastModifiedBy>
  <cp:revision>4</cp:revision>
  <cp:lastPrinted>2020-10-21T12:36:00Z</cp:lastPrinted>
  <dcterms:created xsi:type="dcterms:W3CDTF">2020-10-21T12:26:00Z</dcterms:created>
  <dcterms:modified xsi:type="dcterms:W3CDTF">2020-10-21T13:09:00Z</dcterms:modified>
</cp:coreProperties>
</file>