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85" w:rsidRPr="0038174E" w:rsidRDefault="00130985" w:rsidP="00130985">
      <w:pPr>
        <w:jc w:val="center"/>
        <w:rPr>
          <w:color w:val="000000"/>
        </w:rPr>
      </w:pPr>
      <w:r w:rsidRPr="0038174E">
        <w:t>Аннотация к рабочей программе по курсу</w:t>
      </w:r>
      <w:r>
        <w:rPr>
          <w:color w:val="000000"/>
        </w:rPr>
        <w:t xml:space="preserve"> </w:t>
      </w:r>
      <w:r w:rsidRPr="0038174E">
        <w:rPr>
          <w:color w:val="000000"/>
        </w:rPr>
        <w:t>«Человек» в</w:t>
      </w:r>
      <w:r>
        <w:rPr>
          <w:color w:val="000000"/>
        </w:rPr>
        <w:t xml:space="preserve"> 1</w:t>
      </w:r>
      <w:r w:rsidRPr="0038174E">
        <w:rPr>
          <w:color w:val="000000"/>
        </w:rPr>
        <w:t xml:space="preserve"> классе </w:t>
      </w:r>
      <w:r w:rsidRPr="0038174E">
        <w:t>для детей с умственной отсталостью (интеллектуальными нарушениями)</w:t>
      </w:r>
      <w:r>
        <w:t xml:space="preserve"> в соответствии с ФГОС.</w:t>
      </w:r>
      <w:r w:rsidRPr="0038174E">
        <w:t xml:space="preserve"> 2 Вариант</w:t>
      </w:r>
      <w:r>
        <w:t xml:space="preserve"> обучения</w:t>
      </w:r>
      <w:r w:rsidRPr="0038174E">
        <w:t>.</w:t>
      </w:r>
    </w:p>
    <w:p w:rsidR="00130985" w:rsidRDefault="00130985" w:rsidP="00130985"/>
    <w:p w:rsidR="00130985" w:rsidRPr="006E68CA" w:rsidRDefault="00130985" w:rsidP="00130985">
      <w:pPr>
        <w:ind w:firstLine="709"/>
        <w:jc w:val="both"/>
      </w:pPr>
      <w:r w:rsidRPr="006E68CA">
        <w:t>Рабочая программа предназначена для изучения предмета «</w:t>
      </w:r>
      <w:r>
        <w:t>Человек</w:t>
      </w:r>
      <w:r w:rsidRPr="006E68CA">
        <w:t>» обучающимися с умственной отсталостью 2 варианта обучения в</w:t>
      </w:r>
      <w:r>
        <w:t xml:space="preserve"> </w:t>
      </w:r>
      <w:r w:rsidRPr="006E68CA">
        <w:t xml:space="preserve">1 классе, программа  составлена на основе: </w:t>
      </w:r>
    </w:p>
    <w:p w:rsidR="00130985" w:rsidRPr="006E68CA" w:rsidRDefault="00130985" w:rsidP="00130985">
      <w:pPr>
        <w:ind w:firstLine="709"/>
        <w:jc w:val="both"/>
      </w:pPr>
      <w:r w:rsidRPr="006E68CA">
        <w:t xml:space="preserve">- Федерального закона Российской Федерации «Об образовании в Российской Федерации» № 273-ФЗ (в ред. Федеральных законов от 07.05.2013 № 99-ФЗ, от 23.07.2-13 №203-ФЗ); </w:t>
      </w:r>
    </w:p>
    <w:p w:rsidR="00130985" w:rsidRPr="006E68CA" w:rsidRDefault="00130985" w:rsidP="00130985">
      <w:pPr>
        <w:ind w:firstLine="709"/>
        <w:jc w:val="both"/>
      </w:pPr>
      <w:r w:rsidRPr="006E68CA">
        <w:t>- Федерального государственного образовательного стандарта образования обучающихся с умственной отсталостью (интеллектуал</w:t>
      </w:r>
      <w:r>
        <w:t>ьными нарушениями), утверждённого</w:t>
      </w:r>
      <w:r w:rsidRPr="006E68CA">
        <w:t xml:space="preserve"> приказом Министерства образования и науки РФ № 1599 от 19.12.2014.</w:t>
      </w:r>
    </w:p>
    <w:p w:rsidR="00130985" w:rsidRPr="006E68CA" w:rsidRDefault="00130985" w:rsidP="00130985">
      <w:pPr>
        <w:autoSpaceDE w:val="0"/>
        <w:ind w:firstLine="709"/>
        <w:jc w:val="both"/>
      </w:pPr>
      <w:r w:rsidRPr="006E68CA"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130985" w:rsidRPr="006E68CA" w:rsidRDefault="00130985" w:rsidP="00130985">
      <w:pPr>
        <w:autoSpaceDE w:val="0"/>
        <w:ind w:firstLine="709"/>
        <w:jc w:val="both"/>
      </w:pPr>
      <w:r w:rsidRPr="006E68CA">
        <w:t xml:space="preserve">- Комплекта примерных рабочих программ для 1 дополнительного и 1 класса по отдельным учебным предметам и коррекционным курсам </w:t>
      </w:r>
      <w:proofErr w:type="gramStart"/>
      <w:r w:rsidRPr="006E68CA">
        <w:t>для</w:t>
      </w:r>
      <w:proofErr w:type="gramEnd"/>
      <w:r w:rsidRPr="006E68CA">
        <w:t xml:space="preserve"> обучающихся с умственной отсталостью (интеллектуальными нарушениями) (на основе ФГОС)</w:t>
      </w:r>
    </w:p>
    <w:p w:rsidR="00130985" w:rsidRDefault="00130985" w:rsidP="00130985">
      <w:r w:rsidRPr="006E68CA">
        <w:t>- Учебного плана ГОУ ЯО «Рыбинская школа №13».</w:t>
      </w:r>
    </w:p>
    <w:p w:rsidR="00130985" w:rsidRDefault="00130985" w:rsidP="00130985">
      <w:pPr>
        <w:pStyle w:val="Bodytext60"/>
        <w:shd w:val="clear" w:color="auto" w:fill="auto"/>
        <w:spacing w:line="240" w:lineRule="auto"/>
        <w:ind w:left="709" w:firstLine="0"/>
      </w:pPr>
      <w:r>
        <w:rPr>
          <w:sz w:val="24"/>
          <w:szCs w:val="24"/>
        </w:rPr>
        <w:t xml:space="preserve">1. </w:t>
      </w:r>
      <w:r w:rsidRPr="00BE5AC1">
        <w:rPr>
          <w:sz w:val="24"/>
          <w:szCs w:val="24"/>
        </w:rPr>
        <w:t xml:space="preserve">Место </w:t>
      </w:r>
      <w:r>
        <w:t>дисциплины в структуре основной образовательной программы.</w:t>
      </w:r>
    </w:p>
    <w:p w:rsidR="00130985" w:rsidRPr="0052167B" w:rsidRDefault="00130985" w:rsidP="00130985">
      <w:pPr>
        <w:pStyle w:val="Bodytext6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2167B">
        <w:rPr>
          <w:b w:val="0"/>
          <w:sz w:val="24"/>
          <w:szCs w:val="24"/>
        </w:rPr>
        <w:t xml:space="preserve"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ОВЗ. </w:t>
      </w:r>
    </w:p>
    <w:p w:rsidR="00130985" w:rsidRDefault="00130985" w:rsidP="00130985">
      <w:pPr>
        <w:pStyle w:val="Bodytext60"/>
        <w:shd w:val="clear" w:color="auto" w:fill="auto"/>
        <w:spacing w:line="240" w:lineRule="auto"/>
        <w:ind w:firstLine="709"/>
      </w:pPr>
      <w:r>
        <w:t xml:space="preserve">2. </w:t>
      </w:r>
      <w:r w:rsidRPr="007C12B8">
        <w:t xml:space="preserve">Основные </w:t>
      </w:r>
      <w:r>
        <w:t xml:space="preserve">цели и </w:t>
      </w:r>
      <w:r w:rsidRPr="007C12B8">
        <w:t>задачи преподавания дисциплины:</w:t>
      </w:r>
    </w:p>
    <w:p w:rsidR="00130985" w:rsidRDefault="00130985" w:rsidP="00130985">
      <w:pPr>
        <w:ind w:firstLine="709"/>
        <w:jc w:val="both"/>
      </w:pPr>
      <w:r w:rsidRPr="0052167B">
        <w:t>Цель:</w:t>
      </w:r>
      <w:r>
        <w:t xml:space="preserve">  ф</w:t>
      </w:r>
      <w:r w:rsidRPr="006E68CA">
        <w:t>ормирование представления о себе самом и ближайшем окружении.</w:t>
      </w:r>
    </w:p>
    <w:p w:rsidR="00130985" w:rsidRPr="0052167B" w:rsidRDefault="00130985" w:rsidP="00130985">
      <w:pPr>
        <w:ind w:firstLine="709"/>
        <w:jc w:val="both"/>
      </w:pPr>
      <w:r w:rsidRPr="0052167B">
        <w:t>Задачи:</w:t>
      </w:r>
    </w:p>
    <w:p w:rsidR="00130985" w:rsidRPr="006E68CA" w:rsidRDefault="00130985" w:rsidP="00130985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 ф</w:t>
      </w:r>
      <w:r w:rsidRPr="006E68CA">
        <w:rPr>
          <w:kern w:val="2"/>
          <w:lang w:eastAsia="ar-SA"/>
        </w:rPr>
        <w:t>ормирование представлений о себе, осознание общности и различий с другими</w:t>
      </w:r>
    </w:p>
    <w:p w:rsidR="00130985" w:rsidRPr="006E68CA" w:rsidRDefault="00130985" w:rsidP="00130985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 w:rsidRPr="006E68CA">
        <w:rPr>
          <w:kern w:val="2"/>
          <w:lang w:eastAsia="ar-SA"/>
        </w:rPr>
        <w:t>представления о собственном теле</w:t>
      </w:r>
    </w:p>
    <w:p w:rsidR="00130985" w:rsidRPr="006E68CA" w:rsidRDefault="00130985" w:rsidP="00130985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</w:t>
      </w:r>
      <w:r w:rsidRPr="006E68CA">
        <w:rPr>
          <w:kern w:val="2"/>
          <w:lang w:eastAsia="ar-SA"/>
        </w:rPr>
        <w:t xml:space="preserve"> распознание своих ощущений и обогащение сенсорного опыта</w:t>
      </w:r>
    </w:p>
    <w:p w:rsidR="00130985" w:rsidRPr="006E68CA" w:rsidRDefault="00130985" w:rsidP="00130985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 w:rsidRPr="006E68CA">
        <w:rPr>
          <w:kern w:val="2"/>
          <w:lang w:eastAsia="ar-SA"/>
        </w:rPr>
        <w:t>соотнесение себя со своим именем, своим изображением на фотографии, отражением в зеркале</w:t>
      </w:r>
    </w:p>
    <w:p w:rsidR="00130985" w:rsidRPr="006E68CA" w:rsidRDefault="00130985" w:rsidP="00130985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</w:t>
      </w:r>
      <w:r w:rsidRPr="006E68CA">
        <w:rPr>
          <w:kern w:val="2"/>
          <w:lang w:eastAsia="ar-SA"/>
        </w:rPr>
        <w:t xml:space="preserve"> отнесение себя к определенному полу</w:t>
      </w:r>
    </w:p>
    <w:p w:rsidR="00130985" w:rsidRPr="006E68CA" w:rsidRDefault="00130985" w:rsidP="00130985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</w:t>
      </w:r>
      <w:r w:rsidRPr="006E68CA">
        <w:rPr>
          <w:kern w:val="2"/>
          <w:lang w:eastAsia="ar-SA"/>
        </w:rPr>
        <w:t xml:space="preserve"> развитие способности осознавать и выражать свои интересы</w:t>
      </w:r>
    </w:p>
    <w:p w:rsidR="00130985" w:rsidRPr="006E68CA" w:rsidRDefault="00130985" w:rsidP="00130985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</w:t>
      </w:r>
      <w:r w:rsidRPr="006E68CA">
        <w:rPr>
          <w:kern w:val="2"/>
          <w:lang w:eastAsia="ar-SA"/>
        </w:rPr>
        <w:t xml:space="preserve"> формировать умения поддерживать режим дня с необходимыми оздоровительными процедурами</w:t>
      </w:r>
    </w:p>
    <w:p w:rsidR="00130985" w:rsidRPr="006E68CA" w:rsidRDefault="00130985" w:rsidP="00130985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</w:t>
      </w:r>
      <w:r w:rsidRPr="006E68CA">
        <w:rPr>
          <w:kern w:val="2"/>
          <w:lang w:eastAsia="ar-SA"/>
        </w:rPr>
        <w:t xml:space="preserve"> формирование умений определять своё самочувствие,</w:t>
      </w:r>
      <w:r>
        <w:rPr>
          <w:kern w:val="2"/>
          <w:lang w:eastAsia="ar-SA"/>
        </w:rPr>
        <w:t xml:space="preserve"> </w:t>
      </w:r>
    </w:p>
    <w:p w:rsidR="00130985" w:rsidRPr="006E68CA" w:rsidRDefault="00130985" w:rsidP="00130985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</w:t>
      </w:r>
      <w:r w:rsidRPr="006E68CA">
        <w:rPr>
          <w:kern w:val="2"/>
          <w:lang w:eastAsia="ar-SA"/>
        </w:rPr>
        <w:t xml:space="preserve"> формировать умения соблюдать режимные моменты (чистка зубов </w:t>
      </w:r>
      <w:proofErr w:type="spellStart"/>
      <w:r w:rsidRPr="006E68CA">
        <w:rPr>
          <w:kern w:val="2"/>
          <w:lang w:eastAsia="ar-SA"/>
        </w:rPr>
        <w:t>утром</w:t>
      </w:r>
      <w:proofErr w:type="gramStart"/>
      <w:r w:rsidRPr="006E68CA">
        <w:rPr>
          <w:kern w:val="2"/>
          <w:lang w:eastAsia="ar-SA"/>
        </w:rPr>
        <w:t>,в</w:t>
      </w:r>
      <w:proofErr w:type="gramEnd"/>
      <w:r w:rsidRPr="006E68CA">
        <w:rPr>
          <w:kern w:val="2"/>
          <w:lang w:eastAsia="ar-SA"/>
        </w:rPr>
        <w:t>ечером</w:t>
      </w:r>
      <w:proofErr w:type="spellEnd"/>
      <w:r w:rsidRPr="006E68CA">
        <w:rPr>
          <w:kern w:val="2"/>
          <w:lang w:eastAsia="ar-SA"/>
        </w:rPr>
        <w:t>, мытье рук перед едой, после посещения туалета)</w:t>
      </w:r>
    </w:p>
    <w:p w:rsidR="00130985" w:rsidRPr="006E68CA" w:rsidRDefault="00130985" w:rsidP="00130985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</w:t>
      </w:r>
      <w:r w:rsidRPr="006E68CA">
        <w:rPr>
          <w:kern w:val="2"/>
          <w:lang w:eastAsia="ar-SA"/>
        </w:rPr>
        <w:t xml:space="preserve"> формировать умения решать возникающие жизненные задачи, связанные с удовлетворением первоочередных потребностей</w:t>
      </w:r>
    </w:p>
    <w:p w:rsidR="00130985" w:rsidRPr="006E68CA" w:rsidRDefault="00130985" w:rsidP="00130985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</w:t>
      </w:r>
      <w:r w:rsidRPr="006E68CA">
        <w:rPr>
          <w:kern w:val="2"/>
          <w:lang w:eastAsia="ar-SA"/>
        </w:rPr>
        <w:t xml:space="preserve"> формировать умения обслуживать себя</w:t>
      </w:r>
    </w:p>
    <w:p w:rsidR="00130985" w:rsidRPr="006E68CA" w:rsidRDefault="00130985" w:rsidP="00130985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</w:t>
      </w:r>
      <w:r w:rsidRPr="006E68CA">
        <w:rPr>
          <w:kern w:val="2"/>
          <w:lang w:eastAsia="ar-SA"/>
        </w:rPr>
        <w:t xml:space="preserve"> формировать представление о своей семье, социальной роли, бытовой и </w:t>
      </w:r>
      <w:proofErr w:type="spellStart"/>
      <w:r w:rsidRPr="006E68CA">
        <w:rPr>
          <w:kern w:val="2"/>
          <w:lang w:eastAsia="ar-SA"/>
        </w:rPr>
        <w:t>досуговой</w:t>
      </w:r>
      <w:proofErr w:type="spellEnd"/>
      <w:r w:rsidRPr="006E68CA">
        <w:rPr>
          <w:kern w:val="2"/>
          <w:lang w:eastAsia="ar-SA"/>
        </w:rPr>
        <w:t xml:space="preserve"> деятельности</w:t>
      </w:r>
    </w:p>
    <w:p w:rsidR="00130985" w:rsidRPr="006E68CA" w:rsidRDefault="00130985" w:rsidP="00130985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</w:t>
      </w:r>
      <w:r w:rsidRPr="006E68CA">
        <w:rPr>
          <w:kern w:val="2"/>
          <w:lang w:eastAsia="ar-SA"/>
        </w:rPr>
        <w:t xml:space="preserve"> развитие собственной активности ребенка;</w:t>
      </w:r>
    </w:p>
    <w:p w:rsidR="00130985" w:rsidRPr="006E68CA" w:rsidRDefault="00130985" w:rsidP="00130985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</w:t>
      </w:r>
      <w:r w:rsidRPr="006E68CA">
        <w:rPr>
          <w:kern w:val="2"/>
          <w:lang w:eastAsia="ar-SA"/>
        </w:rPr>
        <w:t xml:space="preserve"> формирование и развитие целенаправленных действий;</w:t>
      </w:r>
    </w:p>
    <w:p w:rsidR="00130985" w:rsidRPr="006E68CA" w:rsidRDefault="00130985" w:rsidP="00130985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</w:t>
      </w:r>
      <w:r w:rsidRPr="006E68CA">
        <w:rPr>
          <w:kern w:val="2"/>
          <w:lang w:eastAsia="ar-SA"/>
        </w:rPr>
        <w:t xml:space="preserve"> развитие способности применять полученные знания для решения новых аналогичных задач. </w:t>
      </w:r>
    </w:p>
    <w:p w:rsidR="00130985" w:rsidRDefault="00130985" w:rsidP="00130985">
      <w:pPr>
        <w:pStyle w:val="Bodytext60"/>
        <w:shd w:val="clear" w:color="auto" w:fill="auto"/>
        <w:spacing w:line="240" w:lineRule="auto"/>
        <w:ind w:left="709" w:firstLine="0"/>
      </w:pPr>
      <w:r>
        <w:t>3. Структура дисциплины.</w:t>
      </w:r>
    </w:p>
    <w:p w:rsidR="00130985" w:rsidRPr="006E68CA" w:rsidRDefault="00130985" w:rsidP="00130985">
      <w:pPr>
        <w:ind w:firstLine="709"/>
        <w:jc w:val="both"/>
      </w:pPr>
      <w:r w:rsidRPr="006E68CA">
        <w:t xml:space="preserve">Формирование представлений о себе, осознание общности и различий с другими. </w:t>
      </w:r>
    </w:p>
    <w:p w:rsidR="00130985" w:rsidRPr="006E68CA" w:rsidRDefault="00130985" w:rsidP="00130985">
      <w:pPr>
        <w:ind w:firstLine="709"/>
        <w:jc w:val="both"/>
      </w:pPr>
      <w:r w:rsidRPr="006E68CA">
        <w:lastRenderedPageBreak/>
        <w:t xml:space="preserve">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</w:t>
      </w:r>
    </w:p>
    <w:p w:rsidR="00130985" w:rsidRPr="004264BF" w:rsidRDefault="00130985" w:rsidP="00130985">
      <w:pPr>
        <w:pStyle w:val="Bodytext60"/>
        <w:shd w:val="clear" w:color="auto" w:fill="auto"/>
        <w:spacing w:line="240" w:lineRule="auto"/>
        <w:ind w:left="709" w:firstLine="0"/>
        <w:rPr>
          <w:b w:val="0"/>
          <w:sz w:val="24"/>
          <w:szCs w:val="24"/>
        </w:rPr>
      </w:pPr>
      <w:r w:rsidRPr="004264BF">
        <w:rPr>
          <w:b w:val="0"/>
          <w:sz w:val="24"/>
          <w:szCs w:val="24"/>
        </w:rPr>
        <w:t xml:space="preserve">Представления о своей семье, взаимоотношениях в семье. </w:t>
      </w:r>
    </w:p>
    <w:p w:rsidR="00130985" w:rsidRDefault="00130985" w:rsidP="00130985">
      <w:pPr>
        <w:pStyle w:val="Bodytext60"/>
        <w:shd w:val="clear" w:color="auto" w:fill="auto"/>
        <w:spacing w:line="240" w:lineRule="auto"/>
        <w:ind w:left="709" w:firstLine="0"/>
      </w:pPr>
      <w:r>
        <w:t>4.  Основные образовательные технологии.</w:t>
      </w:r>
    </w:p>
    <w:p w:rsidR="00130985" w:rsidRPr="005E169B" w:rsidRDefault="00130985" w:rsidP="00130985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</w:t>
      </w:r>
      <w:r w:rsidRPr="005E169B">
        <w:rPr>
          <w:bCs/>
          <w:iCs/>
          <w:shd w:val="clear" w:color="auto" w:fill="FFFFFF"/>
        </w:rPr>
        <w:t>- объяснительно-иллюстративные</w:t>
      </w:r>
      <w:r>
        <w:rPr>
          <w:bCs/>
          <w:iCs/>
          <w:shd w:val="clear" w:color="auto" w:fill="FFFFFF"/>
        </w:rPr>
        <w:t xml:space="preserve"> технологии;</w:t>
      </w:r>
    </w:p>
    <w:p w:rsidR="00130985" w:rsidRPr="005E169B" w:rsidRDefault="00130985" w:rsidP="00130985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- игровые технологии;</w:t>
      </w:r>
    </w:p>
    <w:p w:rsidR="00130985" w:rsidRPr="005E169B" w:rsidRDefault="00130985" w:rsidP="00130985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- технологии дифференциации и индивидуализации</w:t>
      </w:r>
      <w:proofErr w:type="gramStart"/>
      <w:r>
        <w:rPr>
          <w:bCs/>
          <w:iCs/>
          <w:shd w:val="clear" w:color="auto" w:fill="FFFFFF"/>
        </w:rPr>
        <w:t>;</w:t>
      </w:r>
      <w:r w:rsidRPr="005E169B">
        <w:rPr>
          <w:bCs/>
          <w:iCs/>
          <w:shd w:val="clear" w:color="auto" w:fill="FFFFFF"/>
        </w:rPr>
        <w:t>;</w:t>
      </w:r>
      <w:proofErr w:type="gramEnd"/>
    </w:p>
    <w:p w:rsidR="00130985" w:rsidRPr="005E169B" w:rsidRDefault="00130985" w:rsidP="00130985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- личностно-ориентированные технологии;</w:t>
      </w:r>
    </w:p>
    <w:p w:rsidR="00130985" w:rsidRPr="003431BC" w:rsidRDefault="00130985" w:rsidP="00130985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- </w:t>
      </w:r>
      <w:r w:rsidRPr="003431BC">
        <w:rPr>
          <w:bCs/>
          <w:iCs/>
          <w:shd w:val="clear" w:color="auto" w:fill="FFFFFF"/>
        </w:rPr>
        <w:t>информационно-коммуникационные технологии;</w:t>
      </w:r>
    </w:p>
    <w:p w:rsidR="00130985" w:rsidRPr="003431BC" w:rsidRDefault="00130985" w:rsidP="00130985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</w:t>
      </w:r>
      <w:r w:rsidRPr="003431BC">
        <w:rPr>
          <w:bCs/>
          <w:iCs/>
          <w:shd w:val="clear" w:color="auto" w:fill="FFFFFF"/>
        </w:rPr>
        <w:t xml:space="preserve">- </w:t>
      </w:r>
      <w:proofErr w:type="spellStart"/>
      <w:r w:rsidRPr="003431BC">
        <w:rPr>
          <w:bCs/>
          <w:iCs/>
          <w:shd w:val="clear" w:color="auto" w:fill="FFFFFF"/>
        </w:rPr>
        <w:t>здоровьесберегающие</w:t>
      </w:r>
      <w:proofErr w:type="spellEnd"/>
      <w:r w:rsidRPr="003431BC">
        <w:rPr>
          <w:bCs/>
          <w:iCs/>
          <w:shd w:val="clear" w:color="auto" w:fill="FFFFFF"/>
        </w:rPr>
        <w:t xml:space="preserve"> технологии</w:t>
      </w:r>
    </w:p>
    <w:p w:rsidR="00130985" w:rsidRPr="000C5A45" w:rsidRDefault="00130985" w:rsidP="00130985">
      <w:pPr>
        <w:pStyle w:val="a3"/>
        <w:spacing w:before="0" w:beforeAutospacing="0" w:after="0" w:afterAutospacing="0"/>
        <w:ind w:firstLine="709"/>
        <w:rPr>
          <w:b/>
        </w:rPr>
      </w:pPr>
      <w:r w:rsidRPr="000C5A45">
        <w:rPr>
          <w:b/>
        </w:rPr>
        <w:t>5.Основные требования к результатам усвоения дисциплины.</w:t>
      </w:r>
    </w:p>
    <w:p w:rsidR="00130985" w:rsidRPr="002A49EC" w:rsidRDefault="00130985" w:rsidP="00130985">
      <w:pPr>
        <w:suppressAutoHyphens/>
        <w:autoSpaceDE w:val="0"/>
        <w:ind w:firstLine="709"/>
        <w:jc w:val="both"/>
      </w:pPr>
      <w:r>
        <w:t>Примерные л</w:t>
      </w:r>
      <w:r w:rsidRPr="006E68CA">
        <w:t>ичностные</w:t>
      </w:r>
      <w:r w:rsidRPr="002A49EC">
        <w:t xml:space="preserve"> результаты:</w:t>
      </w:r>
    </w:p>
    <w:p w:rsidR="00130985" w:rsidRPr="002A49EC" w:rsidRDefault="00130985" w:rsidP="0013098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A49EC">
        <w:rPr>
          <w:color w:val="000000"/>
        </w:rPr>
        <w:t>- основы персональной идентичности, осознание своей принадлежности к определённому полу, осознание себя как «Я»;</w:t>
      </w:r>
    </w:p>
    <w:p w:rsidR="00130985" w:rsidRPr="002A49EC" w:rsidRDefault="00130985" w:rsidP="0013098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A49EC">
        <w:rPr>
          <w:color w:val="000000"/>
        </w:rPr>
        <w:t>-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ценностям;</w:t>
      </w:r>
    </w:p>
    <w:p w:rsidR="00130985" w:rsidRPr="002A49EC" w:rsidRDefault="00130985" w:rsidP="0013098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A49EC">
        <w:rPr>
          <w:color w:val="000000"/>
        </w:rPr>
        <w:t>- формирование этических чувств, доброжелательности, эмоциональн</w:t>
      </w:r>
      <w:proofErr w:type="gramStart"/>
      <w:r w:rsidRPr="002A49EC">
        <w:rPr>
          <w:color w:val="000000"/>
        </w:rPr>
        <w:t>о-</w:t>
      </w:r>
      <w:proofErr w:type="gramEnd"/>
      <w:r w:rsidRPr="002A49EC">
        <w:rPr>
          <w:color w:val="000000"/>
        </w:rPr>
        <w:t xml:space="preserve"> нравственной отзывчивости, понимания и сопереживания чувствам других людей.</w:t>
      </w:r>
    </w:p>
    <w:p w:rsidR="00130985" w:rsidRPr="00F4296A" w:rsidRDefault="00130985" w:rsidP="00130985">
      <w:pPr>
        <w:ind w:firstLine="709"/>
        <w:jc w:val="both"/>
        <w:rPr>
          <w:rFonts w:eastAsia="Calibri"/>
        </w:rPr>
      </w:pPr>
      <w:r>
        <w:t xml:space="preserve">Примерные </w:t>
      </w:r>
      <w:r w:rsidRPr="006E68CA">
        <w:t>предметные</w:t>
      </w:r>
      <w:r w:rsidRPr="00F4296A">
        <w:rPr>
          <w:rFonts w:eastAsia="Calibri"/>
        </w:rPr>
        <w:t xml:space="preserve"> результаты</w:t>
      </w:r>
      <w:r>
        <w:rPr>
          <w:rFonts w:eastAsia="Calibri"/>
        </w:rPr>
        <w:t>:</w:t>
      </w:r>
    </w:p>
    <w:p w:rsidR="00130985" w:rsidRPr="006E68CA" w:rsidRDefault="00130985" w:rsidP="00130985">
      <w:pPr>
        <w:ind w:firstLine="709"/>
        <w:jc w:val="both"/>
        <w:rPr>
          <w:rFonts w:eastAsia="Calibri"/>
        </w:rPr>
      </w:pPr>
      <w:r>
        <w:rPr>
          <w:rFonts w:eastAsia="Calibri"/>
        </w:rPr>
        <w:t>- п</w:t>
      </w:r>
      <w:r w:rsidRPr="006E68CA">
        <w:rPr>
          <w:rFonts w:eastAsia="Calibri"/>
        </w:rPr>
        <w:t>онимание обращенной речи и смысла доступных невербальных графич</w:t>
      </w:r>
      <w:r>
        <w:rPr>
          <w:rFonts w:eastAsia="Calibri"/>
        </w:rPr>
        <w:t>еских знаков</w:t>
      </w:r>
      <w:r w:rsidRPr="006E68CA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6E68CA">
        <w:rPr>
          <w:rFonts w:eastAsia="Calibri"/>
        </w:rPr>
        <w:t xml:space="preserve">неспецифических жестов  </w:t>
      </w:r>
    </w:p>
    <w:p w:rsidR="00130985" w:rsidRPr="006E68CA" w:rsidRDefault="00130985" w:rsidP="00130985">
      <w:pPr>
        <w:ind w:firstLine="709"/>
        <w:jc w:val="both"/>
        <w:rPr>
          <w:rFonts w:eastAsia="Calibri"/>
        </w:rPr>
      </w:pPr>
      <w:r>
        <w:rPr>
          <w:rFonts w:eastAsia="Calibri"/>
        </w:rPr>
        <w:t>- о</w:t>
      </w:r>
      <w:r w:rsidRPr="006E68CA">
        <w:rPr>
          <w:rFonts w:eastAsia="Calibri"/>
        </w:rPr>
        <w:t xml:space="preserve">владение </w:t>
      </w:r>
      <w:r>
        <w:rPr>
          <w:rFonts w:eastAsia="Calibri"/>
        </w:rPr>
        <w:t xml:space="preserve">умением </w:t>
      </w:r>
      <w:r w:rsidRPr="006E68CA">
        <w:rPr>
          <w:rFonts w:eastAsia="Calibri"/>
        </w:rPr>
        <w:t>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130985" w:rsidRPr="006E68CA" w:rsidRDefault="00130985" w:rsidP="00130985">
      <w:pPr>
        <w:ind w:firstLine="709"/>
        <w:jc w:val="both"/>
        <w:rPr>
          <w:rFonts w:eastAsia="Calibri"/>
        </w:rPr>
      </w:pPr>
      <w:r>
        <w:rPr>
          <w:rFonts w:eastAsia="Calibri"/>
        </w:rPr>
        <w:t>- и</w:t>
      </w:r>
      <w:r w:rsidRPr="006E68CA">
        <w:rPr>
          <w:rFonts w:eastAsia="Calibri"/>
        </w:rPr>
        <w:t>спользование доступных жестов для передачи сообщения</w:t>
      </w:r>
    </w:p>
    <w:p w:rsidR="00130985" w:rsidRPr="006E68CA" w:rsidRDefault="00130985" w:rsidP="00130985">
      <w:pPr>
        <w:ind w:firstLine="709"/>
        <w:jc w:val="both"/>
        <w:rPr>
          <w:rFonts w:eastAsia="Calibri"/>
        </w:rPr>
      </w:pPr>
      <w:r>
        <w:rPr>
          <w:rFonts w:eastAsia="Calibri"/>
        </w:rPr>
        <w:t>-  понимание слов, обозначающих</w:t>
      </w:r>
      <w:r w:rsidRPr="006E68CA">
        <w:rPr>
          <w:rFonts w:eastAsia="Calibri"/>
        </w:rPr>
        <w:t xml:space="preserve"> объекты рукотворного мира и деятельность человека</w:t>
      </w:r>
    </w:p>
    <w:p w:rsidR="00130985" w:rsidRPr="00610CEE" w:rsidRDefault="00130985" w:rsidP="0013098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4070C"/>
        </w:rPr>
      </w:pPr>
      <w:r>
        <w:rPr>
          <w:rFonts w:eastAsia="Calibri"/>
        </w:rPr>
        <w:t>-ф</w:t>
      </w:r>
      <w:r w:rsidRPr="006E68CA">
        <w:rPr>
          <w:rFonts w:eastAsia="Calibri"/>
        </w:rPr>
        <w:t>ормирование навыка понимания смысла узнаваемого слова;</w:t>
      </w:r>
      <w:r w:rsidRPr="00610CEE">
        <w:rPr>
          <w:color w:val="04070C"/>
        </w:rPr>
        <w:t xml:space="preserve"> </w:t>
      </w:r>
    </w:p>
    <w:p w:rsidR="00130985" w:rsidRPr="00610CEE" w:rsidRDefault="00130985" w:rsidP="0013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0CEE">
        <w:rPr>
          <w:color w:val="04070C"/>
        </w:rPr>
        <w:t>- п</w:t>
      </w:r>
      <w:r w:rsidRPr="00610CEE">
        <w:rPr>
          <w:color w:val="000000"/>
        </w:rPr>
        <w:t>редставление о себе как «Я», осознание общности и различий «Я» от других: соотнесение себя со своим именем, своим изображением на фотографии, отражением в зеркале;</w:t>
      </w:r>
    </w:p>
    <w:p w:rsidR="00130985" w:rsidRPr="00610CEE" w:rsidRDefault="00130985" w:rsidP="0013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0CEE">
        <w:rPr>
          <w:color w:val="000000"/>
        </w:rPr>
        <w:t>- представления о собственном теле;</w:t>
      </w:r>
    </w:p>
    <w:p w:rsidR="00130985" w:rsidRPr="00610CEE" w:rsidRDefault="00130985" w:rsidP="0013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0CEE">
        <w:rPr>
          <w:color w:val="000000"/>
        </w:rPr>
        <w:t>- отнесение себя к определённому полу;</w:t>
      </w:r>
    </w:p>
    <w:p w:rsidR="00130985" w:rsidRPr="00610CEE" w:rsidRDefault="00130985" w:rsidP="0013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0CEE">
        <w:rPr>
          <w:color w:val="000000"/>
        </w:rPr>
        <w:t>- умение решать каждодневные жизненные задачи, связанные с удовлетворен</w:t>
      </w:r>
      <w:r>
        <w:rPr>
          <w:color w:val="000000"/>
        </w:rPr>
        <w:t>ием первоочередных потребностей</w:t>
      </w:r>
      <w:r w:rsidRPr="00610CEE">
        <w:rPr>
          <w:color w:val="000000"/>
        </w:rPr>
        <w:t>;</w:t>
      </w:r>
    </w:p>
    <w:p w:rsidR="00130985" w:rsidRPr="00610CEE" w:rsidRDefault="00130985" w:rsidP="0013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0CEE">
        <w:rPr>
          <w:color w:val="000000"/>
        </w:rPr>
        <w:t>- умение сообщать о своих потребностях и желаниях.</w:t>
      </w:r>
    </w:p>
    <w:p w:rsidR="00130985" w:rsidRPr="00610CEE" w:rsidRDefault="00130985" w:rsidP="0013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0CEE">
        <w:rPr>
          <w:color w:val="000000"/>
        </w:rPr>
        <w:t>-умение поддерживать режим дня с необходимыми оздоровительными процедурами: умение определять своё самоч</w:t>
      </w:r>
      <w:r>
        <w:rPr>
          <w:color w:val="000000"/>
        </w:rPr>
        <w:t>увствие</w:t>
      </w:r>
      <w:r w:rsidRPr="00610CEE">
        <w:rPr>
          <w:color w:val="000000"/>
        </w:rPr>
        <w:t>, показывать или сообщать о болезненных ощущениях взрослому;</w:t>
      </w:r>
    </w:p>
    <w:p w:rsidR="00130985" w:rsidRPr="00610CEE" w:rsidRDefault="00130985" w:rsidP="0013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0CEE">
        <w:rPr>
          <w:color w:val="000000"/>
        </w:rPr>
        <w:t>- умение соблюдать гигиенические правила в соответст</w:t>
      </w:r>
      <w:r>
        <w:rPr>
          <w:color w:val="000000"/>
        </w:rPr>
        <w:t>вии с режимом дня</w:t>
      </w:r>
      <w:r w:rsidRPr="00610CEE">
        <w:rPr>
          <w:color w:val="000000"/>
        </w:rPr>
        <w:t>;</w:t>
      </w:r>
    </w:p>
    <w:p w:rsidR="00130985" w:rsidRPr="00610CEE" w:rsidRDefault="00130985" w:rsidP="001309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0CEE">
        <w:rPr>
          <w:color w:val="000000"/>
        </w:rPr>
        <w:t>- умение следить за своим внешним видом.</w:t>
      </w:r>
    </w:p>
    <w:p w:rsidR="00130985" w:rsidRPr="000C5A45" w:rsidRDefault="00130985" w:rsidP="00130985">
      <w:pPr>
        <w:widowControl w:val="0"/>
        <w:ind w:left="709"/>
      </w:pPr>
    </w:p>
    <w:p w:rsidR="00130985" w:rsidRPr="000C5A45" w:rsidRDefault="00130985" w:rsidP="00130985">
      <w:pPr>
        <w:pStyle w:val="Bodytext60"/>
        <w:shd w:val="clear" w:color="auto" w:fill="auto"/>
        <w:spacing w:line="240" w:lineRule="auto"/>
        <w:ind w:left="709" w:firstLine="0"/>
      </w:pPr>
      <w:r>
        <w:t xml:space="preserve">6. </w:t>
      </w:r>
      <w:r w:rsidRPr="000C5A45">
        <w:t xml:space="preserve"> Общая трудоемкость программы.</w:t>
      </w:r>
    </w:p>
    <w:p w:rsidR="00130985" w:rsidRPr="000C5A45" w:rsidRDefault="00130985" w:rsidP="00130985">
      <w:pPr>
        <w:ind w:firstLine="709"/>
      </w:pPr>
      <w:r w:rsidRPr="000C5A45">
        <w:rPr>
          <w:rStyle w:val="Bodytext5"/>
          <w:b w:val="0"/>
          <w:bCs w:val="0"/>
        </w:rPr>
        <w:t>Данная уч</w:t>
      </w:r>
      <w:r>
        <w:rPr>
          <w:rStyle w:val="Bodytext5"/>
          <w:b w:val="0"/>
          <w:bCs w:val="0"/>
        </w:rPr>
        <w:t>ебная программа рассчитана на 33</w:t>
      </w:r>
      <w:r w:rsidRPr="000C5A45">
        <w:rPr>
          <w:rStyle w:val="Bodytext5"/>
          <w:b w:val="0"/>
          <w:bCs w:val="0"/>
        </w:rPr>
        <w:t xml:space="preserve"> часа</w:t>
      </w:r>
      <w:r>
        <w:rPr>
          <w:rStyle w:val="Bodytext5"/>
          <w:b w:val="0"/>
          <w:bCs w:val="0"/>
        </w:rPr>
        <w:t xml:space="preserve"> в год, </w:t>
      </w:r>
      <w:r w:rsidRPr="000C5A45">
        <w:rPr>
          <w:rStyle w:val="Bodytext5"/>
          <w:b w:val="0"/>
          <w:bCs w:val="0"/>
        </w:rPr>
        <w:t>1 час в неделю</w:t>
      </w:r>
    </w:p>
    <w:p w:rsidR="00130985" w:rsidRPr="004352F8" w:rsidRDefault="00130985" w:rsidP="00130985">
      <w:pPr>
        <w:pStyle w:val="Bodytext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</w:t>
      </w:r>
      <w:r w:rsidRPr="004352F8">
        <w:rPr>
          <w:sz w:val="24"/>
          <w:szCs w:val="24"/>
        </w:rPr>
        <w:t xml:space="preserve"> Форма контроля.</w:t>
      </w:r>
    </w:p>
    <w:tbl>
      <w:tblPr>
        <w:tblW w:w="9981" w:type="dxa"/>
        <w:tblInd w:w="-92" w:type="dxa"/>
        <w:tblLayout w:type="fixed"/>
        <w:tblLook w:val="0000"/>
      </w:tblPr>
      <w:tblGrid>
        <w:gridCol w:w="9272"/>
        <w:gridCol w:w="709"/>
      </w:tblGrid>
      <w:tr w:rsidR="00130985" w:rsidRPr="00982183" w:rsidTr="00754D11"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jc w:val="center"/>
              <w:rPr>
                <w:b/>
              </w:rPr>
            </w:pPr>
            <w:r w:rsidRPr="00982183">
              <w:rPr>
                <w:i/>
              </w:rPr>
              <w:t>Уровни освоения (выполнения) действий / операций</w:t>
            </w:r>
          </w:p>
        </w:tc>
      </w:tr>
      <w:tr w:rsidR="00130985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r w:rsidRPr="00982183">
              <w:rPr>
                <w:b/>
              </w:rPr>
              <w:t>1. Пассивное участие / соучастие.</w:t>
            </w:r>
            <w:r w:rsidRPr="00982183">
              <w:t xml:space="preserve">  </w:t>
            </w:r>
          </w:p>
          <w:p w:rsidR="00130985" w:rsidRPr="00982183" w:rsidRDefault="00130985" w:rsidP="00754D11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 xml:space="preserve">- </w:t>
            </w:r>
            <w:proofErr w:type="gramStart"/>
            <w:r w:rsidRPr="00982183">
              <w:rPr>
                <w:sz w:val="24"/>
                <w:szCs w:val="24"/>
              </w:rPr>
              <w:t>д</w:t>
            </w:r>
            <w:proofErr w:type="gramEnd"/>
            <w:r w:rsidRPr="00982183">
              <w:rPr>
                <w:sz w:val="24"/>
                <w:szCs w:val="24"/>
              </w:rPr>
              <w:t>ействие выполняется взрослым (ребенок не позволяет что-либо сделать с ним</w:t>
            </w:r>
          </w:p>
          <w:p w:rsidR="00130985" w:rsidRPr="00982183" w:rsidRDefault="00130985" w:rsidP="00754D11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snapToGrid w:val="0"/>
              <w:jc w:val="center"/>
              <w:rPr>
                <w:b/>
              </w:rPr>
            </w:pPr>
          </w:p>
          <w:p w:rsidR="00130985" w:rsidRPr="00982183" w:rsidRDefault="00130985" w:rsidP="00754D11">
            <w:pPr>
              <w:jc w:val="center"/>
              <w:rPr>
                <w:b/>
              </w:rPr>
            </w:pPr>
            <w:r w:rsidRPr="00982183">
              <w:rPr>
                <w:b/>
              </w:rPr>
              <w:t>0</w:t>
            </w:r>
          </w:p>
          <w:p w:rsidR="00130985" w:rsidRPr="00982183" w:rsidRDefault="00130985" w:rsidP="00754D11">
            <w:pPr>
              <w:jc w:val="center"/>
              <w:rPr>
                <w:b/>
              </w:rPr>
            </w:pPr>
            <w:r w:rsidRPr="00982183">
              <w:rPr>
                <w:b/>
              </w:rPr>
              <w:t>1</w:t>
            </w:r>
          </w:p>
        </w:tc>
      </w:tr>
      <w:tr w:rsidR="00130985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snapToGrid w:val="0"/>
            </w:pPr>
            <w:r w:rsidRPr="00982183">
              <w:rPr>
                <w:b/>
              </w:rPr>
              <w:t>2. Активное участие.</w:t>
            </w:r>
            <w:r w:rsidRPr="00982183">
              <w:t xml:space="preserve"> </w:t>
            </w:r>
          </w:p>
          <w:p w:rsidR="00130985" w:rsidRPr="00982183" w:rsidRDefault="00130985" w:rsidP="00754D11">
            <w:pPr>
              <w:snapToGrid w:val="0"/>
            </w:pPr>
            <w:proofErr w:type="gramStart"/>
            <w:r w:rsidRPr="00982183">
              <w:lastRenderedPageBreak/>
              <w:t>д</w:t>
            </w:r>
            <w:proofErr w:type="gramEnd"/>
            <w:r w:rsidRPr="00982183">
              <w:t>ействие выполняется ребёнком: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snapToGrid w:val="0"/>
              <w:jc w:val="center"/>
              <w:rPr>
                <w:b/>
              </w:rPr>
            </w:pPr>
          </w:p>
        </w:tc>
      </w:tr>
      <w:tr w:rsidR="00130985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snapToGrid w:val="0"/>
            </w:pPr>
            <w:r w:rsidRPr="00982183">
              <w:rPr>
                <w:b/>
              </w:rPr>
              <w:lastRenderedPageBreak/>
              <w:t>-</w:t>
            </w:r>
            <w:r w:rsidRPr="00982183">
              <w:t xml:space="preserve"> со значительной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2</w:t>
            </w:r>
          </w:p>
        </w:tc>
      </w:tr>
      <w:tr w:rsidR="00130985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 частичной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3</w:t>
            </w:r>
          </w:p>
        </w:tc>
      </w:tr>
      <w:tr w:rsidR="00130985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tabs>
                <w:tab w:val="left" w:pos="-142"/>
              </w:tabs>
              <w:snapToGrid w:val="0"/>
            </w:pPr>
            <w:r w:rsidRPr="00982183">
              <w:t>- по последовательной инструкции (изображения или вербально)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4</w:t>
            </w:r>
          </w:p>
        </w:tc>
      </w:tr>
      <w:tr w:rsidR="00130985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tabs>
                <w:tab w:val="left" w:pos="426"/>
              </w:tabs>
              <w:snapToGrid w:val="0"/>
            </w:pPr>
            <w:r w:rsidRPr="00982183">
              <w:t xml:space="preserve">- по подражанию или 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5</w:t>
            </w:r>
          </w:p>
        </w:tc>
      </w:tr>
      <w:tr w:rsidR="00130985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tabs>
                <w:tab w:val="left" w:pos="426"/>
              </w:tabs>
              <w:snapToGrid w:val="0"/>
            </w:pPr>
            <w:r w:rsidRPr="00982183">
              <w:t>- самостоятельно с ошибками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6</w:t>
            </w:r>
          </w:p>
        </w:tc>
      </w:tr>
      <w:tr w:rsidR="00130985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tabs>
                <w:tab w:val="left" w:pos="426"/>
              </w:tabs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самостоятельно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85" w:rsidRPr="00982183" w:rsidRDefault="00130985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7</w:t>
            </w:r>
          </w:p>
        </w:tc>
      </w:tr>
    </w:tbl>
    <w:p w:rsidR="00130985" w:rsidRPr="00982183" w:rsidRDefault="00130985" w:rsidP="00130985"/>
    <w:tbl>
      <w:tblPr>
        <w:tblW w:w="9910" w:type="dxa"/>
        <w:tblInd w:w="-34" w:type="dxa"/>
        <w:tblLayout w:type="fixed"/>
        <w:tblLook w:val="04A0"/>
      </w:tblPr>
      <w:tblGrid>
        <w:gridCol w:w="9200"/>
        <w:gridCol w:w="710"/>
      </w:tblGrid>
      <w:tr w:rsidR="00130985" w:rsidRPr="00982183" w:rsidTr="00754D11"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5" w:rsidRPr="00982183" w:rsidRDefault="00130985" w:rsidP="00754D11">
            <w:pPr>
              <w:jc w:val="center"/>
              <w:rPr>
                <w:i/>
              </w:rPr>
            </w:pPr>
            <w:proofErr w:type="spellStart"/>
            <w:r w:rsidRPr="00982183">
              <w:rPr>
                <w:i/>
              </w:rPr>
              <w:t>Сформированность</w:t>
            </w:r>
            <w:proofErr w:type="spellEnd"/>
            <w:r w:rsidRPr="00982183">
              <w:rPr>
                <w:i/>
              </w:rPr>
              <w:t xml:space="preserve"> представлений</w:t>
            </w:r>
          </w:p>
        </w:tc>
      </w:tr>
      <w:tr w:rsidR="00130985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5" w:rsidRPr="00982183" w:rsidRDefault="00130985" w:rsidP="00754D11">
            <w:pPr>
              <w:snapToGrid w:val="0"/>
              <w:rPr>
                <w:b/>
              </w:rPr>
            </w:pPr>
            <w:r w:rsidRPr="00982183">
              <w:rPr>
                <w:b/>
              </w:rPr>
              <w:t>1. Представление отсутствует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85" w:rsidRPr="00982183" w:rsidRDefault="00130985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-</w:t>
            </w:r>
          </w:p>
        </w:tc>
      </w:tr>
      <w:tr w:rsidR="00130985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5" w:rsidRPr="00982183" w:rsidRDefault="00130985" w:rsidP="00754D11">
            <w:pPr>
              <w:snapToGrid w:val="0"/>
              <w:rPr>
                <w:b/>
              </w:rPr>
            </w:pPr>
            <w:r w:rsidRPr="00982183">
              <w:rPr>
                <w:b/>
              </w:rPr>
              <w:t>2. Не выявить наличие представлений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85" w:rsidRPr="00982183" w:rsidRDefault="00130985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?</w:t>
            </w:r>
          </w:p>
        </w:tc>
      </w:tr>
      <w:tr w:rsidR="00130985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5" w:rsidRPr="00982183" w:rsidRDefault="00130985" w:rsidP="00754D11">
            <w:pPr>
              <w:snapToGrid w:val="0"/>
              <w:rPr>
                <w:b/>
              </w:rPr>
            </w:pPr>
            <w:r w:rsidRPr="00982183">
              <w:rPr>
                <w:b/>
              </w:rPr>
              <w:t>3. Представление на уровне: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85" w:rsidRPr="00982183" w:rsidRDefault="00130985" w:rsidP="00754D11">
            <w:pPr>
              <w:snapToGrid w:val="0"/>
              <w:jc w:val="center"/>
              <w:rPr>
                <w:b/>
              </w:rPr>
            </w:pPr>
          </w:p>
        </w:tc>
      </w:tr>
      <w:tr w:rsidR="00130985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5" w:rsidRPr="00982183" w:rsidRDefault="00130985" w:rsidP="00754D11">
            <w:pPr>
              <w:tabs>
                <w:tab w:val="left" w:pos="-142"/>
              </w:tabs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использования по прямой подсказке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85" w:rsidRPr="00982183" w:rsidRDefault="00130985" w:rsidP="00754D11">
            <w:pPr>
              <w:snapToGrid w:val="0"/>
              <w:jc w:val="center"/>
              <w:rPr>
                <w:b/>
              </w:rPr>
            </w:pPr>
            <w:proofErr w:type="spellStart"/>
            <w:r w:rsidRPr="00982183">
              <w:rPr>
                <w:b/>
              </w:rPr>
              <w:t>пп</w:t>
            </w:r>
            <w:proofErr w:type="spellEnd"/>
          </w:p>
        </w:tc>
      </w:tr>
      <w:tr w:rsidR="00130985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5" w:rsidRPr="00982183" w:rsidRDefault="00130985" w:rsidP="00754D11">
            <w:pPr>
              <w:tabs>
                <w:tab w:val="left" w:pos="426"/>
              </w:tabs>
              <w:snapToGrid w:val="0"/>
            </w:pPr>
            <w:r w:rsidRPr="00982183">
              <w:t xml:space="preserve">- использование с косвенной подсказкой (изображение)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85" w:rsidRPr="00982183" w:rsidRDefault="00130985" w:rsidP="00754D11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982183">
              <w:rPr>
                <w:b/>
              </w:rPr>
              <w:t>п</w:t>
            </w:r>
            <w:proofErr w:type="spellEnd"/>
            <w:proofErr w:type="gramEnd"/>
          </w:p>
        </w:tc>
      </w:tr>
      <w:tr w:rsidR="00130985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985" w:rsidRPr="00982183" w:rsidRDefault="00130985" w:rsidP="00754D11">
            <w:pPr>
              <w:tabs>
                <w:tab w:val="left" w:pos="426"/>
              </w:tabs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самостоятельное использование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85" w:rsidRPr="00982183" w:rsidRDefault="00130985" w:rsidP="00754D11">
            <w:pPr>
              <w:snapToGrid w:val="0"/>
              <w:jc w:val="center"/>
            </w:pPr>
            <w:r w:rsidRPr="00982183">
              <w:t>+</w:t>
            </w:r>
          </w:p>
        </w:tc>
      </w:tr>
    </w:tbl>
    <w:p w:rsidR="00130985" w:rsidRPr="000C5A45" w:rsidRDefault="00130985" w:rsidP="00130985">
      <w:pPr>
        <w:ind w:firstLine="709"/>
      </w:pPr>
      <w:r w:rsidRPr="000C5A45">
        <w:rPr>
          <w:rStyle w:val="BodytextBold"/>
        </w:rPr>
        <w:t xml:space="preserve">8.  Составитель: </w:t>
      </w:r>
      <w:proofErr w:type="spellStart"/>
      <w:r w:rsidRPr="000C5A45">
        <w:rPr>
          <w:rStyle w:val="Bodytext11ptBold"/>
          <w:b w:val="0"/>
        </w:rPr>
        <w:t>Рябкова</w:t>
      </w:r>
      <w:proofErr w:type="spellEnd"/>
      <w:r w:rsidRPr="000C5A45">
        <w:rPr>
          <w:rStyle w:val="Bodytext11ptBold"/>
          <w:b w:val="0"/>
        </w:rPr>
        <w:t xml:space="preserve"> Е. А.</w:t>
      </w:r>
    </w:p>
    <w:p w:rsidR="00130985" w:rsidRDefault="00130985" w:rsidP="00130985"/>
    <w:p w:rsidR="00A632EE" w:rsidRDefault="00A632EE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Default="00130985"/>
    <w:p w:rsidR="00130985" w:rsidRPr="0038174E" w:rsidRDefault="00130985" w:rsidP="00130985">
      <w:pPr>
        <w:jc w:val="center"/>
        <w:rPr>
          <w:color w:val="000000"/>
        </w:rPr>
      </w:pPr>
      <w:r w:rsidRPr="0038174E">
        <w:t>Аннотация к рабочей программе по курсу</w:t>
      </w:r>
      <w:r>
        <w:rPr>
          <w:color w:val="000000"/>
        </w:rPr>
        <w:t xml:space="preserve"> </w:t>
      </w:r>
      <w:r w:rsidRPr="0038174E">
        <w:rPr>
          <w:color w:val="000000"/>
        </w:rPr>
        <w:t>«Человек» в</w:t>
      </w:r>
      <w:r>
        <w:rPr>
          <w:color w:val="000000"/>
        </w:rPr>
        <w:t xml:space="preserve"> </w:t>
      </w:r>
      <w:r w:rsidRPr="0038174E">
        <w:rPr>
          <w:color w:val="000000"/>
        </w:rPr>
        <w:t xml:space="preserve">3 классе </w:t>
      </w:r>
      <w:r w:rsidRPr="0038174E">
        <w:t>для детей с умственной отсталостью (интеллектуальными нарушениями</w:t>
      </w:r>
      <w:proofErr w:type="gramStart"/>
      <w:r w:rsidRPr="0038174E">
        <w:t>)</w:t>
      </w:r>
      <w:r>
        <w:t>в</w:t>
      </w:r>
      <w:proofErr w:type="gramEnd"/>
      <w:r>
        <w:t xml:space="preserve"> соответствии с ФГОС.</w:t>
      </w:r>
      <w:r w:rsidRPr="0038174E">
        <w:t xml:space="preserve"> 2 Вариант</w:t>
      </w:r>
      <w:r>
        <w:t xml:space="preserve"> обучения</w:t>
      </w:r>
      <w:r w:rsidRPr="0038174E">
        <w:t>.</w:t>
      </w:r>
    </w:p>
    <w:p w:rsidR="00130985" w:rsidRPr="0038174E" w:rsidRDefault="00130985" w:rsidP="00130985"/>
    <w:p w:rsidR="00130985" w:rsidRPr="0040375B" w:rsidRDefault="00130985" w:rsidP="00130985">
      <w:pPr>
        <w:pStyle w:val="Heading90"/>
        <w:keepNext/>
        <w:keepLines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Pr="0040375B">
        <w:rPr>
          <w:sz w:val="24"/>
          <w:szCs w:val="24"/>
        </w:rPr>
        <w:t>Место дисциплины в структуре основной образовательной программы.</w:t>
      </w:r>
    </w:p>
    <w:p w:rsidR="00130985" w:rsidRPr="00A70536" w:rsidRDefault="00130985" w:rsidP="00130985">
      <w:r w:rsidRPr="00A70536">
        <w:t>Учебный предмет</w:t>
      </w:r>
      <w:r>
        <w:t xml:space="preserve"> </w:t>
      </w:r>
      <w:r w:rsidRPr="0077221B">
        <w:rPr>
          <w:color w:val="000000"/>
          <w:sz w:val="22"/>
          <w:szCs w:val="22"/>
        </w:rPr>
        <w:t xml:space="preserve">«Человек»  </w:t>
      </w:r>
      <w:r w:rsidRPr="00A70536">
        <w:t xml:space="preserve">входит в предметную область «Природный мир» и относится к обязательной части учебного плана образования обучающихся </w:t>
      </w:r>
      <w:proofErr w:type="gramStart"/>
      <w:r w:rsidRPr="00A70536">
        <w:t>с</w:t>
      </w:r>
      <w:proofErr w:type="gramEnd"/>
      <w:r w:rsidRPr="00A70536">
        <w:t xml:space="preserve"> умственной</w:t>
      </w:r>
    </w:p>
    <w:p w:rsidR="00130985" w:rsidRPr="00A70536" w:rsidRDefault="00130985" w:rsidP="00130985">
      <w:pPr>
        <w:jc w:val="both"/>
      </w:pPr>
      <w:r w:rsidRPr="00A70536">
        <w:t>отсталостью (интеллектуальными нарушениями). Разработано с учетом особенно</w:t>
      </w:r>
      <w:r>
        <w:t xml:space="preserve">стей психофизического развития </w:t>
      </w:r>
      <w:proofErr w:type="spellStart"/>
      <w:r>
        <w:t>индивидуальных</w:t>
      </w:r>
      <w:r w:rsidRPr="00A70536">
        <w:t>возможностей</w:t>
      </w:r>
      <w:proofErr w:type="spellEnd"/>
      <w:r w:rsidRPr="00A70536">
        <w:t xml:space="preserve"> обучающихся с нарушением интеллекта.</w:t>
      </w:r>
    </w:p>
    <w:p w:rsidR="00130985" w:rsidRDefault="00130985" w:rsidP="00130985">
      <w:pPr>
        <w:spacing w:before="100" w:beforeAutospacing="1" w:after="100" w:afterAutospacing="1"/>
        <w:ind w:left="180" w:right="567"/>
        <w:jc w:val="both"/>
        <w:rPr>
          <w:rStyle w:val="apple-converted-space"/>
          <w:color w:val="000000"/>
        </w:rPr>
      </w:pPr>
      <w:bookmarkStart w:id="0" w:name="bookmark277"/>
      <w:r w:rsidRPr="00F75C52">
        <w:rPr>
          <w:b/>
        </w:rPr>
        <w:t>2. Основные задачи преподавания дисциплины:</w:t>
      </w:r>
      <w:bookmarkEnd w:id="0"/>
      <w:r w:rsidRPr="00F75C52">
        <w:rPr>
          <w:rStyle w:val="apple-converted-space"/>
          <w:color w:val="000000"/>
        </w:rPr>
        <w:t> </w:t>
      </w:r>
    </w:p>
    <w:p w:rsidR="00130985" w:rsidRPr="00F75C52" w:rsidRDefault="00130985" w:rsidP="00130985">
      <w:pPr>
        <w:spacing w:before="100" w:beforeAutospacing="1" w:after="100" w:afterAutospacing="1"/>
        <w:ind w:left="180" w:right="567"/>
        <w:jc w:val="both"/>
        <w:rPr>
          <w:color w:val="000000"/>
        </w:rPr>
      </w:pPr>
      <w:r w:rsidRPr="00F75C52">
        <w:rPr>
          <w:color w:val="000000"/>
        </w:rPr>
        <w:t>формирование гигиенических навыков;</w:t>
      </w:r>
      <w:r w:rsidRPr="00F75C52">
        <w:rPr>
          <w:rStyle w:val="apple-converted-space"/>
          <w:color w:val="000000"/>
        </w:rPr>
        <w:t> </w:t>
      </w:r>
      <w:r w:rsidRPr="00F75C52">
        <w:rPr>
          <w:color w:val="000000"/>
        </w:rPr>
        <w:t>коррекция интеллектуальных и физических недостатков учащихся, развитие мелкой моторики рук; обучение правилам поведения на уроке, выполнению санитарно – гигиенических требований при использовании различных материалов</w:t>
      </w:r>
      <w:proofErr w:type="gramStart"/>
      <w:r w:rsidRPr="00F75C52">
        <w:rPr>
          <w:color w:val="000000"/>
        </w:rPr>
        <w:t>.</w:t>
      </w:r>
      <w:proofErr w:type="gramEnd"/>
      <w:r w:rsidRPr="00F75C52">
        <w:rPr>
          <w:color w:val="000000"/>
        </w:rPr>
        <w:t xml:space="preserve"> </w:t>
      </w:r>
      <w:proofErr w:type="gramStart"/>
      <w:r w:rsidRPr="00F75C52">
        <w:rPr>
          <w:color w:val="000000"/>
        </w:rPr>
        <w:t>ф</w:t>
      </w:r>
      <w:proofErr w:type="gramEnd"/>
      <w:r w:rsidRPr="00F75C52">
        <w:rPr>
          <w:color w:val="000000"/>
        </w:rPr>
        <w:t>ормирование организационных умений и навыков. формирование навыков культурой еды; развитие умений ориентироваться в задании; воспитывать доброжелательное отношение друг к другу при вы</w:t>
      </w:r>
      <w:r>
        <w:rPr>
          <w:color w:val="000000"/>
        </w:rPr>
        <w:t>полнении</w:t>
      </w:r>
      <w:r w:rsidRPr="00F75C52">
        <w:rPr>
          <w:color w:val="000000"/>
        </w:rPr>
        <w:t xml:space="preserve"> процессов самообслуживания;</w:t>
      </w:r>
      <w:r w:rsidRPr="00F75C52">
        <w:t xml:space="preserve"> продолжать развивать самостоятельнос</w:t>
      </w:r>
      <w:r>
        <w:t>ть в выполнении навыков  самообслуживания.</w:t>
      </w:r>
    </w:p>
    <w:p w:rsidR="00130985" w:rsidRPr="00EB3901" w:rsidRDefault="00130985" w:rsidP="00130985">
      <w:pPr>
        <w:shd w:val="clear" w:color="auto" w:fill="FFFFFF"/>
      </w:pPr>
      <w:bookmarkStart w:id="1" w:name="bookmark35"/>
      <w:r w:rsidRPr="00F75C52">
        <w:rPr>
          <w:b/>
        </w:rPr>
        <w:t>3. Структура дисциплины.</w:t>
      </w:r>
      <w:bookmarkEnd w:id="1"/>
      <w:r w:rsidRPr="00F75C52">
        <w:t xml:space="preserve"> </w:t>
      </w:r>
      <w:r w:rsidRPr="00EB3901">
        <w:rPr>
          <w:color w:val="000000"/>
        </w:rPr>
        <w:t>«Семья». «Представления о себе». Повторение пройденного материала.</w:t>
      </w:r>
    </w:p>
    <w:p w:rsidR="00130985" w:rsidRPr="0040375B" w:rsidRDefault="00130985" w:rsidP="00130985">
      <w:pPr>
        <w:pStyle w:val="Heading150"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2" w:name="bookmark37"/>
      <w:r w:rsidRPr="0040375B">
        <w:rPr>
          <w:sz w:val="24"/>
          <w:szCs w:val="24"/>
        </w:rPr>
        <w:t xml:space="preserve">4. Основные образовательные технологии: </w:t>
      </w:r>
    </w:p>
    <w:p w:rsidR="00130985" w:rsidRPr="0040375B" w:rsidRDefault="00130985" w:rsidP="00130985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40375B">
        <w:rPr>
          <w:bCs/>
          <w:iCs/>
          <w:shd w:val="clear" w:color="auto" w:fill="FFFFFF"/>
        </w:rPr>
        <w:t xml:space="preserve"> - объяснительно-иллюстративные технологии;</w:t>
      </w:r>
    </w:p>
    <w:p w:rsidR="00130985" w:rsidRPr="0040375B" w:rsidRDefault="00130985" w:rsidP="00130985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40375B">
        <w:rPr>
          <w:bCs/>
          <w:iCs/>
          <w:shd w:val="clear" w:color="auto" w:fill="FFFFFF"/>
        </w:rPr>
        <w:t>- игровые технологии;</w:t>
      </w:r>
    </w:p>
    <w:p w:rsidR="00130985" w:rsidRPr="0040375B" w:rsidRDefault="00130985" w:rsidP="00130985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40375B">
        <w:rPr>
          <w:bCs/>
          <w:iCs/>
          <w:shd w:val="clear" w:color="auto" w:fill="FFFFFF"/>
        </w:rPr>
        <w:t xml:space="preserve"> - уровневая дифференциация;</w:t>
      </w:r>
    </w:p>
    <w:p w:rsidR="00130985" w:rsidRPr="0040375B" w:rsidRDefault="00130985" w:rsidP="00130985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40375B">
        <w:rPr>
          <w:bCs/>
          <w:iCs/>
          <w:shd w:val="clear" w:color="auto" w:fill="FFFFFF"/>
        </w:rPr>
        <w:t>- проблемное обучение;</w:t>
      </w:r>
    </w:p>
    <w:p w:rsidR="00130985" w:rsidRPr="0040375B" w:rsidRDefault="00130985" w:rsidP="00130985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40375B">
        <w:rPr>
          <w:bCs/>
          <w:iCs/>
          <w:shd w:val="clear" w:color="auto" w:fill="FFFFFF"/>
        </w:rPr>
        <w:t xml:space="preserve"> - информационно-коммуникационные технологии;</w:t>
      </w:r>
    </w:p>
    <w:p w:rsidR="00130985" w:rsidRPr="0040375B" w:rsidRDefault="00130985" w:rsidP="00130985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40375B">
        <w:rPr>
          <w:bCs/>
          <w:iCs/>
          <w:shd w:val="clear" w:color="auto" w:fill="FFFFFF"/>
        </w:rPr>
        <w:t xml:space="preserve">- </w:t>
      </w:r>
      <w:proofErr w:type="spellStart"/>
      <w:r w:rsidRPr="0040375B">
        <w:rPr>
          <w:bCs/>
          <w:iCs/>
          <w:shd w:val="clear" w:color="auto" w:fill="FFFFFF"/>
        </w:rPr>
        <w:t>здоровьесберегающие</w:t>
      </w:r>
      <w:proofErr w:type="spellEnd"/>
      <w:r w:rsidRPr="0040375B">
        <w:rPr>
          <w:bCs/>
          <w:iCs/>
          <w:shd w:val="clear" w:color="auto" w:fill="FFFFFF"/>
        </w:rPr>
        <w:t xml:space="preserve"> технологии;</w:t>
      </w:r>
    </w:p>
    <w:p w:rsidR="00130985" w:rsidRPr="0040375B" w:rsidRDefault="00130985" w:rsidP="00130985">
      <w:pPr>
        <w:pStyle w:val="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0375B">
        <w:rPr>
          <w:sz w:val="24"/>
          <w:szCs w:val="24"/>
        </w:rPr>
        <w:t xml:space="preserve">- </w:t>
      </w:r>
      <w:r w:rsidRPr="0040375B">
        <w:rPr>
          <w:color w:val="000000"/>
          <w:sz w:val="24"/>
          <w:szCs w:val="24"/>
        </w:rPr>
        <w:t>технология проблемного обучения</w:t>
      </w:r>
    </w:p>
    <w:p w:rsidR="00130985" w:rsidRPr="00EB3901" w:rsidRDefault="00130985" w:rsidP="00130985">
      <w:pPr>
        <w:pStyle w:val="Heading90"/>
        <w:keepNext/>
        <w:keepLines/>
        <w:shd w:val="clear" w:color="auto" w:fill="auto"/>
        <w:spacing w:after="0" w:line="240" w:lineRule="auto"/>
        <w:ind w:firstLine="0"/>
        <w:jc w:val="left"/>
        <w:rPr>
          <w:b w:val="0"/>
          <w:color w:val="000000"/>
          <w:sz w:val="22"/>
          <w:szCs w:val="22"/>
        </w:rPr>
      </w:pPr>
      <w:r w:rsidRPr="00EB3901">
        <w:rPr>
          <w:b w:val="0"/>
          <w:sz w:val="24"/>
          <w:szCs w:val="24"/>
        </w:rPr>
        <w:t>5. Основные требования к результатам усвоения дисциплины.</w:t>
      </w:r>
      <w:bookmarkEnd w:id="2"/>
      <w:r w:rsidRPr="00EB3901">
        <w:rPr>
          <w:b w:val="0"/>
          <w:color w:val="000000"/>
          <w:sz w:val="22"/>
          <w:szCs w:val="22"/>
        </w:rPr>
        <w:t xml:space="preserve"> </w:t>
      </w:r>
    </w:p>
    <w:p w:rsidR="00130985" w:rsidRPr="00EB3901" w:rsidRDefault="00130985" w:rsidP="00130985">
      <w:pPr>
        <w:pStyle w:val="Heading90"/>
        <w:keepNext/>
        <w:keepLines/>
        <w:shd w:val="clear" w:color="auto" w:fill="auto"/>
        <w:spacing w:after="0" w:line="240" w:lineRule="auto"/>
        <w:ind w:firstLine="0"/>
        <w:jc w:val="left"/>
        <w:rPr>
          <w:b w:val="0"/>
          <w:sz w:val="24"/>
          <w:szCs w:val="24"/>
        </w:rPr>
      </w:pPr>
      <w:proofErr w:type="gramStart"/>
      <w:r w:rsidRPr="00EB3901">
        <w:rPr>
          <w:b w:val="0"/>
        </w:rPr>
        <w:t>Уметь различать и показывать большой, указательный палец указательный, средний, безымянный, мизинец).</w:t>
      </w:r>
      <w:proofErr w:type="gramEnd"/>
      <w:r w:rsidRPr="00EB3901">
        <w:rPr>
          <w:b w:val="0"/>
        </w:rPr>
        <w:t xml:space="preserve"> Уметь следить за чистотой рук; мыть их без напоминания. Уметь чистить зубы, полоскать рот. Умение различать и называть предметы одежды и обуви. Аккуратно без напоминания складывать и убирать снятые с себя предметы одежды. Называть предметы, нужные для приема пищи. Закрепить навыки: мыть руки перед едой, правильно держать ложку, правильно ею пользоваться, не разливать еду на стол и на пол, его уборка после еды. Уметь различать и называть основные предметы питания (суп, каша, мясо, картофель и т.д.). Садиться за столы и выходить из-за стола по разрешению учителя. Выйдя из-за стола, задвигать за собой стул. Уметь вовремя попроситься в туалет и вымыть руки после него. Уметь накрывать на стол, прибирать посуду после еды. Не сорить, не бросать ненужные бумажки в корзину или ящик для мусора. Уметь следить за чистотой своей одежды и обуви, чистить загрязнившиеся вещи. Уметь различать, все ли пуговицы на месте</w:t>
      </w:r>
    </w:p>
    <w:p w:rsidR="00130985" w:rsidRPr="00EB3901" w:rsidRDefault="00130985" w:rsidP="00130985">
      <w:pPr>
        <w:pStyle w:val="Heading90"/>
        <w:keepNext/>
        <w:keepLines/>
        <w:shd w:val="clear" w:color="auto" w:fill="auto"/>
        <w:spacing w:after="0" w:line="240" w:lineRule="auto"/>
        <w:ind w:left="709" w:firstLine="0"/>
        <w:jc w:val="left"/>
        <w:rPr>
          <w:b w:val="0"/>
          <w:sz w:val="24"/>
          <w:szCs w:val="24"/>
        </w:rPr>
      </w:pPr>
      <w:bookmarkStart w:id="3" w:name="bookmark38"/>
      <w:r w:rsidRPr="00EB3901">
        <w:rPr>
          <w:b w:val="0"/>
          <w:sz w:val="24"/>
          <w:szCs w:val="24"/>
        </w:rPr>
        <w:t>6. Общая трудоемкость программы.</w:t>
      </w:r>
      <w:bookmarkEnd w:id="3"/>
    </w:p>
    <w:p w:rsidR="00130985" w:rsidRPr="00EB3901" w:rsidRDefault="00130985" w:rsidP="00130985">
      <w:pPr>
        <w:pStyle w:val="6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EB3901">
        <w:rPr>
          <w:sz w:val="24"/>
          <w:szCs w:val="24"/>
        </w:rPr>
        <w:t>Программа рассчитана на 34 часа в год, 1 час в неделю.</w:t>
      </w:r>
    </w:p>
    <w:p w:rsidR="00130985" w:rsidRPr="00EB3901" w:rsidRDefault="00130985" w:rsidP="00130985">
      <w:pPr>
        <w:pStyle w:val="Heading90"/>
        <w:keepNext/>
        <w:keepLines/>
        <w:shd w:val="clear" w:color="auto" w:fill="auto"/>
        <w:spacing w:after="0" w:line="240" w:lineRule="auto"/>
        <w:ind w:left="709" w:firstLine="0"/>
        <w:jc w:val="left"/>
        <w:rPr>
          <w:b w:val="0"/>
          <w:sz w:val="24"/>
          <w:szCs w:val="24"/>
        </w:rPr>
      </w:pPr>
      <w:bookmarkStart w:id="4" w:name="bookmark39"/>
      <w:r w:rsidRPr="00EB3901">
        <w:rPr>
          <w:b w:val="0"/>
          <w:sz w:val="24"/>
          <w:szCs w:val="24"/>
        </w:rPr>
        <w:t>7. Форма контроля.</w:t>
      </w:r>
      <w:bookmarkEnd w:id="4"/>
    </w:p>
    <w:p w:rsidR="00130985" w:rsidRPr="00EB3901" w:rsidRDefault="00130985" w:rsidP="00130985">
      <w:pPr>
        <w:ind w:firstLine="709"/>
      </w:pPr>
      <w:r w:rsidRPr="00EB3901">
        <w:t>Практическая работа</w:t>
      </w:r>
      <w:r>
        <w:t>.</w:t>
      </w:r>
    </w:p>
    <w:p w:rsidR="00130985" w:rsidRPr="00EB3901" w:rsidRDefault="00130985" w:rsidP="00130985">
      <w:pPr>
        <w:ind w:firstLine="709"/>
      </w:pPr>
      <w:r w:rsidRPr="00EB3901">
        <w:rPr>
          <w:rStyle w:val="BodytextBold"/>
          <w:b w:val="0"/>
          <w:sz w:val="24"/>
          <w:szCs w:val="24"/>
        </w:rPr>
        <w:lastRenderedPageBreak/>
        <w:t xml:space="preserve">8.  Составитель: </w:t>
      </w:r>
      <w:r>
        <w:rPr>
          <w:rStyle w:val="Bodytext11ptBold"/>
          <w:b w:val="0"/>
        </w:rPr>
        <w:t>Акимова Г.П.</w:t>
      </w:r>
    </w:p>
    <w:p w:rsidR="00130985" w:rsidRDefault="00130985" w:rsidP="00130985"/>
    <w:p w:rsidR="00130985" w:rsidRDefault="00130985"/>
    <w:sectPr w:rsidR="00130985" w:rsidSect="00A6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985"/>
    <w:rsid w:val="00130985"/>
    <w:rsid w:val="00833A81"/>
    <w:rsid w:val="008A20EC"/>
    <w:rsid w:val="00A6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rsid w:val="00130985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 (5)"/>
    <w:basedOn w:val="a0"/>
    <w:rsid w:val="00130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130985"/>
    <w:pPr>
      <w:widowControl w:val="0"/>
      <w:shd w:val="clear" w:color="auto" w:fill="FFFFFF"/>
      <w:spacing w:line="274" w:lineRule="exact"/>
      <w:ind w:hanging="3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Bold">
    <w:name w:val="Body text + Bold"/>
    <w:basedOn w:val="a0"/>
    <w:rsid w:val="00130985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unhideWhenUsed/>
    <w:rsid w:val="00130985"/>
    <w:pPr>
      <w:spacing w:before="100" w:beforeAutospacing="1" w:after="100" w:afterAutospacing="1"/>
    </w:pPr>
  </w:style>
  <w:style w:type="character" w:customStyle="1" w:styleId="Bodytext11ptBold">
    <w:name w:val="Body text + 11 pt;Bold"/>
    <w:basedOn w:val="a0"/>
    <w:rsid w:val="0013098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с отступом 21"/>
    <w:basedOn w:val="a"/>
    <w:rsid w:val="00130985"/>
    <w:pPr>
      <w:suppressAutoHyphens/>
      <w:spacing w:line="240" w:lineRule="atLeast"/>
      <w:ind w:left="567" w:hanging="207"/>
    </w:pPr>
    <w:rPr>
      <w:sz w:val="28"/>
      <w:szCs w:val="20"/>
      <w:lang w:eastAsia="ar-SA"/>
    </w:rPr>
  </w:style>
  <w:style w:type="character" w:customStyle="1" w:styleId="Heading9">
    <w:name w:val="Heading #9_"/>
    <w:link w:val="Heading90"/>
    <w:rsid w:val="00130985"/>
    <w:rPr>
      <w:b/>
      <w:bCs/>
      <w:sz w:val="23"/>
      <w:szCs w:val="23"/>
      <w:shd w:val="clear" w:color="auto" w:fill="FFFFFF"/>
    </w:rPr>
  </w:style>
  <w:style w:type="character" w:customStyle="1" w:styleId="Bodytext">
    <w:name w:val="Body text_"/>
    <w:link w:val="6"/>
    <w:rsid w:val="00130985"/>
    <w:rPr>
      <w:sz w:val="23"/>
      <w:szCs w:val="23"/>
      <w:shd w:val="clear" w:color="auto" w:fill="FFFFFF"/>
    </w:rPr>
  </w:style>
  <w:style w:type="paragraph" w:customStyle="1" w:styleId="Heading90">
    <w:name w:val="Heading #9"/>
    <w:basedOn w:val="a"/>
    <w:link w:val="Heading9"/>
    <w:rsid w:val="00130985"/>
    <w:pPr>
      <w:widowControl w:val="0"/>
      <w:shd w:val="clear" w:color="auto" w:fill="FFFFFF"/>
      <w:spacing w:after="300" w:line="0" w:lineRule="atLeast"/>
      <w:ind w:hanging="540"/>
      <w:jc w:val="both"/>
      <w:outlineLvl w:val="8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6">
    <w:name w:val="Основной текст6"/>
    <w:basedOn w:val="a"/>
    <w:link w:val="Bodytext"/>
    <w:rsid w:val="00130985"/>
    <w:pPr>
      <w:widowControl w:val="0"/>
      <w:shd w:val="clear" w:color="auto" w:fill="FFFFFF"/>
      <w:spacing w:before="300" w:after="120" w:line="312" w:lineRule="exact"/>
      <w:ind w:hanging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Heading15">
    <w:name w:val="Heading #15_"/>
    <w:link w:val="Heading150"/>
    <w:rsid w:val="00130985"/>
    <w:rPr>
      <w:b/>
      <w:bCs/>
      <w:sz w:val="23"/>
      <w:szCs w:val="23"/>
      <w:shd w:val="clear" w:color="auto" w:fill="FFFFFF"/>
    </w:rPr>
  </w:style>
  <w:style w:type="paragraph" w:customStyle="1" w:styleId="Heading150">
    <w:name w:val="Heading #15"/>
    <w:basedOn w:val="a"/>
    <w:link w:val="Heading15"/>
    <w:rsid w:val="00130985"/>
    <w:pPr>
      <w:widowControl w:val="0"/>
      <w:shd w:val="clear" w:color="auto" w:fill="FFFFFF"/>
      <w:spacing w:line="312" w:lineRule="exact"/>
      <w:ind w:hanging="7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130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1291</Words>
  <Characters>7362</Characters>
  <Application>Microsoft Office Word</Application>
  <DocSecurity>0</DocSecurity>
  <Lines>61</Lines>
  <Paragraphs>17</Paragraphs>
  <ScaleCrop>false</ScaleCrop>
  <Company>Krokoz™ Inc.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2018-12-07T18:22:00Z</dcterms:created>
  <dcterms:modified xsi:type="dcterms:W3CDTF">2018-12-07T18:24:00Z</dcterms:modified>
</cp:coreProperties>
</file>